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97" w:rsidRDefault="00785B97" w:rsidP="00785B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940425" cy="8426646"/>
            <wp:effectExtent l="19050" t="0" r="3175" b="0"/>
            <wp:docPr id="1" name="Рисунок 1" descr="\\192.168.1.37\homes\главред\КОРРУПЦИЯ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7\homes\главред\КОРРУПЦИЯ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B97" w:rsidRDefault="00785B97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85B97" w:rsidRDefault="00785B97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85B97" w:rsidRDefault="00785B97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85B97" w:rsidRDefault="00785B97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85B97" w:rsidRDefault="00785B97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находящегося 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работодателя, если работодатель несет ответственность за сохранность этого имущества).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2.2. Основные принципы служебного поведения работников являются основой поведения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граждан в связи с нахождением их в трудовых отношениях с </w:t>
      </w:r>
      <w:r w:rsidR="00A954D5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 Работники, сознавая ответственность перед гражданами, обществом, государством,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призваны: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исходить из того, что признание, соблюдение и защита прав и свобод человека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гражданина определяют основной смы</w:t>
      </w:r>
      <w:r w:rsidR="00A954D5">
        <w:rPr>
          <w:rFonts w:ascii="Times New Roman" w:hAnsi="Times New Roman" w:cs="Times New Roman"/>
          <w:sz w:val="25"/>
          <w:szCs w:val="25"/>
        </w:rPr>
        <w:t>сл и содержание деятельности 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Конституцию Российской Федерации, законодательство Российской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Федерации и </w:t>
      </w:r>
      <w:r w:rsidR="00A954D5">
        <w:rPr>
          <w:rFonts w:ascii="Times New Roman" w:hAnsi="Times New Roman" w:cs="Times New Roman"/>
          <w:sz w:val="25"/>
          <w:szCs w:val="25"/>
        </w:rPr>
        <w:t>Свердловской</w:t>
      </w:r>
      <w:r w:rsidRPr="008F3C8A">
        <w:rPr>
          <w:rFonts w:ascii="Times New Roman" w:hAnsi="Times New Roman" w:cs="Times New Roman"/>
          <w:sz w:val="25"/>
          <w:szCs w:val="25"/>
        </w:rPr>
        <w:t xml:space="preserve"> области, не допускать нарушение законов и иных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нормативных правовых актов исходя из политической, экономической целесообразности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либо по иным мотивам;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обеспечивать эффективную работу </w:t>
      </w:r>
      <w:r w:rsidR="00A954D5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осуществлять свою деятельность в пределах предмета, целей и полномочий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A954D5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 исполнении должностных обязанностей не оказывать предпочтения каким-либо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профессиональным или социальным группам и организациям, быть независимыми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влияния отдельных граждан, профессиональных или социальных групп и организаций;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исключать действия, связанные с влиянием каких-либо личных, имущественных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(финансовых) и иных интересов, препятствующих добросовестному исполнению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беспристрастность, исключающую возможность влияния на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профессиональную деятельность решений политических партий, иных общественных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объединений;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нормы профессиональной этики и правила делового поведения;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проявлять корректность и внимательность в обращении с коллегами, гражданами,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должностными лицами;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проявлять терпимость и уважение к обычаям и традициям народов России и других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государств, учитывать культурные и иные особенности различных этнических,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социальных групп и конфессий, способствовать межнациональному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межконфессиональному согласию;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поведения, которое могло бы вызвать сомнение в добросовестном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исполнении работником должностных обязанностей, а также избегать конфликтных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ситуаций, способных нанести ущерб его репутации или авторитету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использовать должностное положение для оказания влияния на деятельность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государственных органов, органов местного самоуправления, организаций, должностных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 и граждан при решении вопросов личного характера;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публичных высказываний, суждений и оценок в отношении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, его руководителей, если это не входит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должностные обязанности работника;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соблюдать установленные в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 xml:space="preserve"> правила предоставления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служебной информации и публичных выступлений;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постоянно стремиться к обеспечению как можно более эффективному распоряжению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ресурсами, находящимися в сфере ответственности работника;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противодействовать проявлениям коррупции и предпринимать меры по ее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профилактике в порядке, установленном действующим законодательством;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 xml:space="preserve">- проявлять при исполнении должностных обязанностей честность, </w:t>
      </w:r>
      <w:r w:rsidR="000C30BA" w:rsidRPr="008F3C8A">
        <w:rPr>
          <w:rFonts w:ascii="Times New Roman" w:hAnsi="Times New Roman" w:cs="Times New Roman"/>
          <w:sz w:val="25"/>
          <w:szCs w:val="25"/>
        </w:rPr>
        <w:t>беспристрастность</w:t>
      </w:r>
      <w:r w:rsidR="000C30BA">
        <w:rPr>
          <w:rFonts w:ascii="Times New Roman" w:hAnsi="Times New Roman" w:cs="Times New Roman"/>
          <w:sz w:val="25"/>
          <w:szCs w:val="25"/>
        </w:rPr>
        <w:t>,</w:t>
      </w:r>
      <w:r w:rsidR="000C30BA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0C30BA">
        <w:rPr>
          <w:rFonts w:ascii="Times New Roman" w:hAnsi="Times New Roman" w:cs="Times New Roman"/>
          <w:sz w:val="25"/>
          <w:szCs w:val="25"/>
        </w:rPr>
        <w:t>справедливость</w:t>
      </w:r>
      <w:r w:rsidRPr="008F3C8A">
        <w:rPr>
          <w:rFonts w:ascii="Times New Roman" w:hAnsi="Times New Roman" w:cs="Times New Roman"/>
          <w:sz w:val="25"/>
          <w:szCs w:val="25"/>
        </w:rPr>
        <w:t>, не допускать коррупционно</w:t>
      </w:r>
      <w:r w:rsidR="000C30BA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 (поведения, которое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может восприниматься окружающими как обещание или предложение дачи взятки, как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согласие принять взятку или как просьба о даче взятки либо как возможность совершить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иное коррупционное правонарушение).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2.3. В целях противодействия коррупции работнику рекомендуется: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уведомлять </w:t>
      </w:r>
      <w:r w:rsidR="00CB3F27">
        <w:rPr>
          <w:rFonts w:ascii="Times New Roman" w:hAnsi="Times New Roman" w:cs="Times New Roman"/>
          <w:sz w:val="25"/>
          <w:szCs w:val="25"/>
        </w:rPr>
        <w:t>главного редактора</w:t>
      </w:r>
      <w:r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рабочий»,</w:t>
      </w:r>
      <w:r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6557BB">
        <w:rPr>
          <w:rFonts w:ascii="Times New Roman" w:hAnsi="Times New Roman" w:cs="Times New Roman"/>
          <w:sz w:val="25"/>
          <w:szCs w:val="25"/>
        </w:rPr>
        <w:t xml:space="preserve">лицо, ответственное </w:t>
      </w:r>
      <w:r w:rsidR="006557BB" w:rsidRPr="006557BB">
        <w:rPr>
          <w:rFonts w:ascii="Times New Roman" w:hAnsi="Times New Roman" w:cs="Times New Roman"/>
          <w:sz w:val="25"/>
          <w:szCs w:val="25"/>
        </w:rPr>
        <w:t xml:space="preserve">за противодействие коррупционных и иных правонарушений </w:t>
      </w:r>
      <w:r w:rsidR="006557BB">
        <w:rPr>
          <w:rFonts w:ascii="Times New Roman" w:hAnsi="Times New Roman" w:cs="Times New Roman"/>
          <w:sz w:val="25"/>
          <w:szCs w:val="25"/>
        </w:rPr>
        <w:t xml:space="preserve">в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="006557BB">
        <w:rPr>
          <w:rFonts w:ascii="Times New Roman" w:hAnsi="Times New Roman" w:cs="Times New Roman"/>
          <w:sz w:val="25"/>
          <w:szCs w:val="25"/>
        </w:rPr>
        <w:t xml:space="preserve">, </w:t>
      </w:r>
      <w:r w:rsidRPr="008F3C8A">
        <w:rPr>
          <w:rFonts w:ascii="Times New Roman" w:hAnsi="Times New Roman" w:cs="Times New Roman"/>
          <w:sz w:val="25"/>
          <w:szCs w:val="25"/>
        </w:rPr>
        <w:t>органы прокуратуры или другие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государственные органы обо всех случаях обращения к работнику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 xml:space="preserve"> каких-либо лиц в целях склонения к совершению коррупционных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правонарушений;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получать в связи с исполнением должностных обязанностей вознаграждения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физических или юридических лиц (подарки, денежное вознаграждение, ссуды, услуги</w:t>
      </w:r>
      <w:r w:rsidR="00CB3F27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материального характера, плату за развлечения, отдых, за пользование транспортом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иные вознаграждения);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добровольные пожертвования и целевые взносы физических и (или) юридических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 том числе иностранных граждан и (или) иностранных юридических лиц зачислять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лицевой счет учреждения и расходовать в соответствии с указанными целями или на иные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цели, связанные с осуществлением деятельности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недопущению возникновения конфликта интересов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урегулированию возникших случаев конфликта интересов, не допускать при исполнении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 личную заинтересованность, которая приводит или может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привести к конфликту интересов, уведомлять </w:t>
      </w:r>
      <w:r w:rsidR="00CB3F27">
        <w:rPr>
          <w:rFonts w:ascii="Times New Roman" w:hAnsi="Times New Roman" w:cs="Times New Roman"/>
          <w:sz w:val="25"/>
          <w:szCs w:val="25"/>
        </w:rPr>
        <w:t>главного редактора</w:t>
      </w:r>
      <w:r w:rsidRPr="008F3C8A">
        <w:rPr>
          <w:rFonts w:ascii="Times New Roman" w:hAnsi="Times New Roman" w:cs="Times New Roman"/>
          <w:sz w:val="25"/>
          <w:szCs w:val="25"/>
        </w:rPr>
        <w:t xml:space="preserve"> о возникшем конфликте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 или возможности его возникновения, как только работнику станет об этом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известно;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федеральными законами ограничения и запреты;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F3C8A">
        <w:rPr>
          <w:rFonts w:ascii="Times New Roman" w:hAnsi="Times New Roman" w:cs="Times New Roman"/>
          <w:sz w:val="25"/>
          <w:szCs w:val="25"/>
        </w:rPr>
        <w:t xml:space="preserve">- запрещается использовать имущество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 xml:space="preserve"> (помещения, мебель,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телефон, телефакс, компьютер, копировальную технику, другое оборудование,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инструменты и материалы) и свое рабочее время для личных нужд.</w:t>
      </w:r>
      <w:proofErr w:type="gramEnd"/>
    </w:p>
    <w:p w:rsidR="000C30B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2.4. Работник может обрабатывать и передавать служебную информацию при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соблюдении действующих в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 xml:space="preserve"> норм и требований, принятых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соответствии с законодательством Российской Федерации.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 обязан принимать соответствующие меры для обеспечения безопасности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конфиденциальности информации, за несанкционированное разглашение которой он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несет ответственность или (и) которая стала известна ему в связи с исполнением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обязанностей.</w:t>
      </w:r>
    </w:p>
    <w:p w:rsidR="000C30B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2.5. 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должен быть для них образцом профессионализма,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безупречной репутации, способствовать формированию в коллективе благоприятного для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эффективной работы морально-психологического климата. 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призван: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предупреждению коррупции, а также меры к тому, чтобы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подчиненные ему работники не допускали коррупционно</w:t>
      </w:r>
      <w:r w:rsidR="006557BB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поведения, своим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личным поведением подавать пример честности, беспристрастности и справедливости;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допускать случаев принуждения работников к участию в деятельности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политических партий, общественных объединений и религиозных организаций;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по возможности принимать меры по предотвращению или урегулированию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конфликтов интересов в случае, если ему стало известно о возникновении у работника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личной заинтересованности, которая приводит или может привести к конфликту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интересов.</w:t>
      </w:r>
    </w:p>
    <w:p w:rsidR="008F3C8A" w:rsidRPr="006557BB" w:rsidRDefault="006557BB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7BB">
        <w:rPr>
          <w:rFonts w:ascii="Times New Roman" w:hAnsi="Times New Roman" w:cs="Times New Roman"/>
          <w:b/>
          <w:sz w:val="25"/>
          <w:szCs w:val="25"/>
        </w:rPr>
        <w:t>3</w:t>
      </w:r>
      <w:r w:rsidR="008F3C8A" w:rsidRPr="006557BB">
        <w:rPr>
          <w:rFonts w:ascii="Times New Roman" w:hAnsi="Times New Roman" w:cs="Times New Roman"/>
          <w:b/>
          <w:sz w:val="25"/>
          <w:szCs w:val="25"/>
        </w:rPr>
        <w:t xml:space="preserve">. Рекомендательные этические правила </w:t>
      </w:r>
      <w:r w:rsidR="00606C17">
        <w:rPr>
          <w:rFonts w:ascii="Times New Roman" w:hAnsi="Times New Roman" w:cs="Times New Roman"/>
          <w:b/>
          <w:sz w:val="25"/>
          <w:szCs w:val="25"/>
        </w:rPr>
        <w:t>служебного поведения работников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3.1. В служебном поведении работнику необходимо исходить из конституционных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о том, что человек, его права и свободы являются высшей ценностью,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каждый гражданин имеет право на неприкосновенность частной жизни, личную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семейную тайну, защиту чести, достоинства, своего доброго имени.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3.2. В служебном поведении работник воздерживается от: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любого вида высказываний и действий дискриминационного характера по признакам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пола, возраста, расы, национальности, языка, гражданства, социального, имущественного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или семейного положения, политических или религиозных предпочтений;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грубости, проявлений пренебрежительного тона, заносчивости, предвзятых замечаний,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предъявления неправомерных, незаслуженных обвинений;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угроз, оскорбительных выражений или реплик, действий, препятствующих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нормальному общению или провоцирующих противоправное поведение.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принятия пищи, курения во время служебных совещаний, бесед, иного служебного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общения с гражданами.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3.3. Работники призваны способствовать своим служебным поведением установлению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коллективе деловых взаимоотношений и конструктивного сотрудничества друг с другом.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3.4. Работники должны быть вежливыми, доброжелательными, корректными,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внимательными и проявлять терпимость в общении с коллегами и другими гражданами.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3.5. Внешний вид работника при исполнении им должностных обязанностей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зависимости от условий трудовой деятельности должен способствовать уважительному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отношению граждан к </w:t>
      </w:r>
      <w:r w:rsidR="00CB3F27">
        <w:rPr>
          <w:rFonts w:ascii="Times New Roman" w:hAnsi="Times New Roman" w:cs="Times New Roman"/>
          <w:sz w:val="25"/>
          <w:szCs w:val="25"/>
        </w:rPr>
        <w:t>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>, укреплению имиджа, а также, при необходимости, соответствовать общепринятому деловому стилю,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который отличают сдержанность, традиционность, аккуратность.</w:t>
      </w:r>
    </w:p>
    <w:p w:rsidR="008F3C8A" w:rsidRPr="00606C17" w:rsidRDefault="00606C17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6C17">
        <w:rPr>
          <w:rFonts w:ascii="Times New Roman" w:hAnsi="Times New Roman" w:cs="Times New Roman"/>
          <w:b/>
          <w:sz w:val="25"/>
          <w:szCs w:val="25"/>
        </w:rPr>
        <w:t>4</w:t>
      </w:r>
      <w:r w:rsidR="008F3C8A" w:rsidRPr="00606C17">
        <w:rPr>
          <w:rFonts w:ascii="Times New Roman" w:hAnsi="Times New Roman" w:cs="Times New Roman"/>
          <w:b/>
          <w:sz w:val="25"/>
          <w:szCs w:val="25"/>
        </w:rPr>
        <w:t>. Заключительные положения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</w:t>
      </w:r>
      <w:r w:rsidR="00CB3F27">
        <w:rPr>
          <w:rFonts w:ascii="Times New Roman" w:hAnsi="Times New Roman" w:cs="Times New Roman"/>
          <w:sz w:val="25"/>
          <w:szCs w:val="25"/>
        </w:rPr>
        <w:t>1</w:t>
      </w:r>
      <w:r w:rsidRPr="008F3C8A">
        <w:rPr>
          <w:rFonts w:ascii="Times New Roman" w:hAnsi="Times New Roman" w:cs="Times New Roman"/>
          <w:sz w:val="25"/>
          <w:szCs w:val="25"/>
        </w:rPr>
        <w:t>. За нарушение положений Кодекса работник несет моральную ответственность, 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также иную ответственность в соответствии с законодательством Российской Федерации.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</w:t>
      </w:r>
      <w:r w:rsidR="00CB3F27">
        <w:rPr>
          <w:rFonts w:ascii="Times New Roman" w:hAnsi="Times New Roman" w:cs="Times New Roman"/>
          <w:sz w:val="25"/>
          <w:szCs w:val="25"/>
        </w:rPr>
        <w:t>2</w:t>
      </w:r>
      <w:r w:rsidRPr="008F3C8A">
        <w:rPr>
          <w:rFonts w:ascii="Times New Roman" w:hAnsi="Times New Roman" w:cs="Times New Roman"/>
          <w:sz w:val="25"/>
          <w:szCs w:val="25"/>
        </w:rPr>
        <w:t>. Соблюдение работником норм Кодекса учитывается при проведении аттестаций,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формировании кадрового резерва для выдвижения на вышестоящие должности, оценки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эффективности качества образовательной деятельности, а также при наложении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дисциплинарных взысканий.</w:t>
      </w:r>
    </w:p>
    <w:p w:rsidR="008F3C8A" w:rsidRPr="008F3C8A" w:rsidRDefault="008F3C8A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</w:t>
      </w:r>
      <w:r w:rsidR="00CB3F27">
        <w:rPr>
          <w:rFonts w:ascii="Times New Roman" w:hAnsi="Times New Roman" w:cs="Times New Roman"/>
          <w:sz w:val="25"/>
          <w:szCs w:val="25"/>
        </w:rPr>
        <w:t>3</w:t>
      </w:r>
      <w:r w:rsidRPr="008F3C8A">
        <w:rPr>
          <w:rFonts w:ascii="Times New Roman" w:hAnsi="Times New Roman" w:cs="Times New Roman"/>
          <w:sz w:val="25"/>
          <w:szCs w:val="25"/>
        </w:rPr>
        <w:t>. Все изменения и дополнения к настоящему Кодексу принимаются по решению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вводятся в действие приказом </w:t>
      </w:r>
      <w:r w:rsidR="00CB3F27">
        <w:rPr>
          <w:rFonts w:ascii="Times New Roman" w:hAnsi="Times New Roman" w:cs="Times New Roman"/>
          <w:sz w:val="25"/>
          <w:szCs w:val="25"/>
        </w:rPr>
        <w:t>главного редактора БМАУ «Редакция газеты «Берёзовский рабочий»</w:t>
      </w:r>
      <w:r w:rsidRPr="008F3C8A">
        <w:rPr>
          <w:rFonts w:ascii="Times New Roman" w:hAnsi="Times New Roman" w:cs="Times New Roman"/>
          <w:sz w:val="25"/>
          <w:szCs w:val="25"/>
        </w:rPr>
        <w:t xml:space="preserve"> с обязательным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составлением Дополнения к настоящему Кодексу.</w:t>
      </w:r>
    </w:p>
    <w:p w:rsidR="00FD6A2D" w:rsidRPr="008F3C8A" w:rsidRDefault="00FD6A2D" w:rsidP="00CB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FD6A2D" w:rsidRPr="008F3C8A" w:rsidSect="00606C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937AE"/>
    <w:rsid w:val="00004FE0"/>
    <w:rsid w:val="000C30BA"/>
    <w:rsid w:val="004866A0"/>
    <w:rsid w:val="00606C17"/>
    <w:rsid w:val="006557BB"/>
    <w:rsid w:val="00785B97"/>
    <w:rsid w:val="008F3C8A"/>
    <w:rsid w:val="00A954D5"/>
    <w:rsid w:val="00CB3F27"/>
    <w:rsid w:val="00F937AE"/>
    <w:rsid w:val="00F9793E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E756-E45C-4157-BAB6-B3BB0D65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2</cp:revision>
  <dcterms:created xsi:type="dcterms:W3CDTF">2022-12-15T10:11:00Z</dcterms:created>
  <dcterms:modified xsi:type="dcterms:W3CDTF">2022-12-15T10:11:00Z</dcterms:modified>
</cp:coreProperties>
</file>