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7B7167" w:rsidRDefault="00217229" w:rsidP="007B7167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17229" w:rsidRPr="007B7167" w:rsidRDefault="00217229" w:rsidP="007B71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74BC4" w:rsidRPr="007B7167" w:rsidRDefault="00874BC4" w:rsidP="007B716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07391" w:rsidRPr="007B7167" w:rsidRDefault="00807391" w:rsidP="007B716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B9102D" w:rsidRPr="007B7167" w:rsidRDefault="000A6572" w:rsidP="007B7167">
      <w:pPr>
        <w:tabs>
          <w:tab w:val="left" w:pos="567"/>
          <w:tab w:val="left" w:pos="709"/>
          <w:tab w:val="left" w:pos="1584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</w:p>
    <w:p w:rsidR="00B33BCC" w:rsidRPr="007B7167" w:rsidRDefault="00C56FBC" w:rsidP="007B7167">
      <w:pPr>
        <w:tabs>
          <w:tab w:val="left" w:pos="709"/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716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1BF2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r w:rsidR="009F04DA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3852C4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7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286EF0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362027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65E03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</w:t>
      </w:r>
      <w:r w:rsidR="006D2F85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7B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70E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641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</w:p>
    <w:p w:rsidR="00081124" w:rsidRPr="007B7167" w:rsidRDefault="00081124" w:rsidP="007B7167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5A6" w:rsidRPr="00343A82" w:rsidRDefault="00D705A6" w:rsidP="007B7167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0558" w:rsidRPr="005170E9" w:rsidRDefault="00FE0558" w:rsidP="001C5996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bookmarkEnd w:id="1"/>
    <w:bookmarkEnd w:id="2"/>
    <w:bookmarkEnd w:id="3"/>
    <w:bookmarkEnd w:id="4"/>
    <w:p w:rsidR="00D64192" w:rsidRPr="00D64192" w:rsidRDefault="00D64192" w:rsidP="00D64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192"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публичных слушаний по проекту изменений </w:t>
      </w:r>
    </w:p>
    <w:p w:rsidR="00D64192" w:rsidRPr="00D64192" w:rsidRDefault="00D64192" w:rsidP="00D64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192">
        <w:rPr>
          <w:rFonts w:ascii="Times New Roman" w:hAnsi="Times New Roman" w:cs="Times New Roman"/>
          <w:b/>
          <w:i/>
          <w:sz w:val="28"/>
          <w:szCs w:val="28"/>
        </w:rPr>
        <w:t xml:space="preserve">в Правила землепользования и застройки Березовского городского округа </w:t>
      </w:r>
    </w:p>
    <w:p w:rsidR="00D64192" w:rsidRPr="00D64192" w:rsidRDefault="00D64192" w:rsidP="00D64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192" w:rsidRPr="00D64192" w:rsidRDefault="00D64192" w:rsidP="00D64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192">
        <w:rPr>
          <w:rFonts w:ascii="Times New Roman" w:hAnsi="Times New Roman" w:cs="Times New Roman"/>
          <w:sz w:val="28"/>
          <w:szCs w:val="28"/>
        </w:rPr>
        <w:t>Рассмотрев проект изменений в Правила землепользования и застройки Березовского городского округа, подготовленный в соответствии со ст.ст.31-33 Градостроительного кодекса Российской Федерации, Земельным кодексом Российской Федерации, ст.16 Федерального закона от 06.10.2003 №131-ФЗ «Об общих принципах организации местного самоуправления в Российской Федерации»,</w:t>
      </w:r>
      <w:r w:rsidRPr="00D64192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ст.ст.6, 17, 28 Устава Березовского городского округа, Положением «О порядке организации и проведения публичных слушаний в</w:t>
      </w:r>
      <w:proofErr w:type="gramEnd"/>
      <w:r w:rsidRPr="00D64192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Березовском городском округе», утвержденным решением Думы Березовского городского округа от 08.12.2005 №142, постановлением главы Березовского городского округа от 05.12.2007 №517 «О подготовке проекта Правил землепользования и застройки Березовского городского округа»</w:t>
      </w:r>
      <w:r w:rsidRPr="00D64192">
        <w:rPr>
          <w:rFonts w:ascii="Times New Roman" w:hAnsi="Times New Roman" w:cs="Times New Roman"/>
          <w:sz w:val="28"/>
          <w:szCs w:val="28"/>
        </w:rPr>
        <w:t>, ст.ст.34-36 Правил землепользования и застройки Березовского городского округа применительно к территории г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 xml:space="preserve">ерезовского, утвержденных решением Думы Березовского городского округа от 22.12.2016 №33, постановлением администрации Березовского городского округа от 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30.11.2017 №943 «О подготовке проекта изменений в Правила землепользования и застройки Березовского городского округа», постановлением администрации Березовского городского округа от 20.03.2018 №204 «О подготовке проекта изменений в Правила землепользования и застройки Березовского городского округа», постановлением администрации Березовского городского округа от 19.04.2018 № 310 «О подготовке проекта изменений в Правила землепользования и застройки Березовского городского округа»,</w:t>
      </w:r>
      <w:proofErr w:type="gramEnd"/>
    </w:p>
    <w:p w:rsidR="00D64192" w:rsidRPr="00D64192" w:rsidRDefault="00D64192" w:rsidP="00D64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1.Назначить проведение публичных слушаний по проекту изменений в Правила землепользования и застройки Березовского городского округа, утвержденные решением Думы Березовского городского округа от 22.12.2016 №33 «Об утверждении Правил землепользования и застройки Березовского городского округа» (в редакции от 25.08.2017 №85) (далее -  Проект) (прилагается) согласно следующему графику: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>таропышминск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 14.05.2018 в 18-00 час. в здании по адресу: г.Березовский,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п.Старопышминск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>, ул.Советская, 1 (помещение спортивного зала школы №29);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92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>арапулка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, п.Становая 15.05.2018 в 18-00 час. в здании по адресу: г.Березовский,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п.Сарапулке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, ул.Ленина, 60а (помещение территориального отдела администрации Березовского городского округа по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п.Сарапулке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>);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>едровка, п.Октябрьский, п.Красногвардейский 16.05.2018 в 18-00 час. в здании по адресу: г.Березовский, п.Кедровка, ул.Школьная, 3 (помещение территориального отдела администрации Березовского городского округа по п.Кедровке);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>ерезовский 17.05.2018 в 18-00 час. в здании по адресу: г.Березовский, ул.Театральная, 9 (помещение Актового зала в здании администрации Березовского городского округа);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 xml:space="preserve">осиный,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п.Безречный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>, п.Лубяной, п.Солнечный, п.Зеленый Дол 18.05.2018 в 17-00 час. в здании по адресу: г.Березовский, п.Лосиный, ул.Комсомольская, 2 (помещение территориального отдела администрации Березовского городского округа по п.Лосиный);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>лючевск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 18.05.2018 в 18-00 час. в здании по адресу: г.Березовский,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п.Ключевск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, ул.Строителей, 1 (помещение территориального отдела администрации Березовского городского округа по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п.Ключевск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>);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 xml:space="preserve">онетный,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п.Липовский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п.Мурзинский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>, п.Островное, п.Молодежный 21.05.2018 в 18-00 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192">
        <w:rPr>
          <w:rFonts w:ascii="Times New Roman" w:hAnsi="Times New Roman" w:cs="Times New Roman"/>
          <w:sz w:val="28"/>
          <w:szCs w:val="28"/>
        </w:rPr>
        <w:t xml:space="preserve"> в здании по адресу: г.Березовский, п.Монетный, ул.Пушкина,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92">
        <w:rPr>
          <w:rFonts w:ascii="Times New Roman" w:hAnsi="Times New Roman" w:cs="Times New Roman"/>
          <w:sz w:val="28"/>
          <w:szCs w:val="28"/>
        </w:rPr>
        <w:t xml:space="preserve">(помещение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 центра).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 xml:space="preserve">2.Комиссии по подготовке проекта Правил землепользования и застройки Березовского городского округа, утвержденной постановлением главы Березовского городского округа от 05.12.2007 №517 </w:t>
      </w:r>
      <w:r w:rsidRPr="00D64192">
        <w:rPr>
          <w:rStyle w:val="af2"/>
          <w:rFonts w:ascii="Times New Roman" w:hAnsi="Times New Roman" w:cs="Times New Roman"/>
          <w:b w:val="0"/>
          <w:sz w:val="28"/>
          <w:szCs w:val="28"/>
        </w:rPr>
        <w:t>«О подготовке проекта Правил землепользования и застройки Березовского городского округа»</w:t>
      </w:r>
      <w:r w:rsidRPr="00D64192">
        <w:rPr>
          <w:rFonts w:ascii="Times New Roman" w:hAnsi="Times New Roman" w:cs="Times New Roman"/>
          <w:sz w:val="28"/>
          <w:szCs w:val="28"/>
        </w:rPr>
        <w:t xml:space="preserve"> (далее по тексту Комиссия) (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Коргуль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 А.Г.):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2.1. Обеспечить опубликование оповещения о начале публичных слушаний по Проекту в газете «Березовский рабочий» и распространение в местах массового скопления граждан на территории Березовского городского округа;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2.2.Организовать выставку-экспозицию материалов публичных слушаний по Проекту в здании администрации Березовского городского округа, в помещениях территориальных отделов администрации Березовского городского округа по п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 xml:space="preserve">едровке, п.Лосиный, п.Монетный,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п.Ключевск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п.Сарапулке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п.Старопышминску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>;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2.3.Обеспечить возможность ознакомления с материалами по Проекту, подлежащими рассмотрению на публичных слушаниях и получения консультации по ним: понедельник-четверг с 8-45 до 18-00 час.; пятница с 8-45 до 16-45 час.; перерыв с 13-00 до 14-00 час.; суббота, воскресенье – выходные дни, по адресу: г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>ерезовский, ул.Театральная, 9, каб.201, тел.: 4-32-01;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2.4.Осуществить прием предложений и замечаний по выносимому на публичные слушания Проекту до 14.05.2018 по адресу: 623701, г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>ерезовский, ул.Театральная, 9, каб.201;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2.5.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Организовать и провести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Проекту;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lastRenderedPageBreak/>
        <w:t xml:space="preserve">2.6.Опубликовать заключение о результатах публичных слушаний по Проекту в газете «Березовский рабочий» и 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Березовского городского округа в сети Интернет.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3.Главам территориальных отделов администрации Березовского городского округа по поселкам п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>едровк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192">
        <w:rPr>
          <w:rFonts w:ascii="Times New Roman" w:hAnsi="Times New Roman" w:cs="Times New Roman"/>
          <w:sz w:val="28"/>
          <w:szCs w:val="28"/>
        </w:rPr>
        <w:t>, п.Лосиный, п.М</w:t>
      </w:r>
      <w:r>
        <w:rPr>
          <w:rFonts w:ascii="Times New Roman" w:hAnsi="Times New Roman" w:cs="Times New Roman"/>
          <w:sz w:val="28"/>
          <w:szCs w:val="28"/>
        </w:rPr>
        <w:t xml:space="preserve">онетный,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п.Ключевск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п.Сарапулка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 (Кокареву А.И.,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Хрушковой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Емелину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Упоровой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Каюмову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 А.И.) обеспечить доставку жителей поселков, изъявивших желание принять участие в публичных слушаниях, до места проведения соответствующих слушаний.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</w:t>
      </w:r>
      <w:r w:rsidRPr="00D64192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5.Опубликовать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D64192" w:rsidRPr="00D64192" w:rsidRDefault="00D64192" w:rsidP="00D6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2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D64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1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D64192"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 w:rsidRPr="00D64192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C74C8E" w:rsidRDefault="00C74C8E" w:rsidP="00C74C8E">
      <w:pPr>
        <w:pStyle w:val="ConsPlusNormal"/>
        <w:ind w:firstLine="709"/>
        <w:jc w:val="both"/>
        <w:rPr>
          <w:sz w:val="28"/>
          <w:szCs w:val="28"/>
        </w:rPr>
      </w:pPr>
    </w:p>
    <w:p w:rsidR="0040016F" w:rsidRPr="0040016F" w:rsidRDefault="0040016F" w:rsidP="0040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16F" w:rsidRDefault="0040016F" w:rsidP="0040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16F" w:rsidRDefault="0040016F" w:rsidP="0040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27" w:rsidRPr="00343A82" w:rsidRDefault="00362027" w:rsidP="002A15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82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362027" w:rsidRPr="00343A82" w:rsidRDefault="00362027" w:rsidP="007B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A82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</w:t>
      </w:r>
      <w:r w:rsidR="00343A82">
        <w:rPr>
          <w:rFonts w:ascii="Times New Roman" w:hAnsi="Times New Roman" w:cs="Times New Roman"/>
          <w:sz w:val="28"/>
          <w:szCs w:val="28"/>
        </w:rPr>
        <w:t xml:space="preserve">                    Е.Р. Писцов</w:t>
      </w:r>
    </w:p>
    <w:p w:rsidR="00283224" w:rsidRDefault="00283224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AB" w:rsidRDefault="00BF35AB" w:rsidP="00F6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5AB" w:rsidSect="007B7167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A2" w:rsidRDefault="00931CA2" w:rsidP="009F5AFA">
      <w:pPr>
        <w:spacing w:after="0" w:line="240" w:lineRule="auto"/>
      </w:pPr>
      <w:r>
        <w:separator/>
      </w:r>
    </w:p>
  </w:endnote>
  <w:endnote w:type="continuationSeparator" w:id="0">
    <w:p w:rsidR="00931CA2" w:rsidRDefault="00931CA2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A2" w:rsidRDefault="00931CA2" w:rsidP="009F5AFA">
      <w:pPr>
        <w:spacing w:after="0" w:line="240" w:lineRule="auto"/>
      </w:pPr>
      <w:r>
        <w:separator/>
      </w:r>
    </w:p>
  </w:footnote>
  <w:footnote w:type="continuationSeparator" w:id="0">
    <w:p w:rsidR="00931CA2" w:rsidRDefault="00931CA2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A470DF" w:rsidRDefault="00E824D5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B0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8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0">
    <w:nsid w:val="364D590D"/>
    <w:multiLevelType w:val="hybridMultilevel"/>
    <w:tmpl w:val="04D0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7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8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4202"/>
    <w:rsid w:val="000135DE"/>
    <w:rsid w:val="00014775"/>
    <w:rsid w:val="00014E64"/>
    <w:rsid w:val="00015463"/>
    <w:rsid w:val="00016FBA"/>
    <w:rsid w:val="0001711D"/>
    <w:rsid w:val="00021B7D"/>
    <w:rsid w:val="000229E2"/>
    <w:rsid w:val="0002585C"/>
    <w:rsid w:val="000300B9"/>
    <w:rsid w:val="00030FD2"/>
    <w:rsid w:val="00031022"/>
    <w:rsid w:val="00031E72"/>
    <w:rsid w:val="00032E0C"/>
    <w:rsid w:val="00033A63"/>
    <w:rsid w:val="00033CCD"/>
    <w:rsid w:val="00034A50"/>
    <w:rsid w:val="00036011"/>
    <w:rsid w:val="000405B9"/>
    <w:rsid w:val="000417B1"/>
    <w:rsid w:val="00043E83"/>
    <w:rsid w:val="0004647B"/>
    <w:rsid w:val="0004785A"/>
    <w:rsid w:val="00050864"/>
    <w:rsid w:val="0005086A"/>
    <w:rsid w:val="00050E22"/>
    <w:rsid w:val="000529A9"/>
    <w:rsid w:val="000548BE"/>
    <w:rsid w:val="00063C1C"/>
    <w:rsid w:val="0006432D"/>
    <w:rsid w:val="0006542E"/>
    <w:rsid w:val="00065772"/>
    <w:rsid w:val="000662D5"/>
    <w:rsid w:val="0006708D"/>
    <w:rsid w:val="000709A7"/>
    <w:rsid w:val="00071832"/>
    <w:rsid w:val="0007199B"/>
    <w:rsid w:val="000730BE"/>
    <w:rsid w:val="00075908"/>
    <w:rsid w:val="00076F4E"/>
    <w:rsid w:val="00080E3E"/>
    <w:rsid w:val="00081124"/>
    <w:rsid w:val="00082560"/>
    <w:rsid w:val="00084102"/>
    <w:rsid w:val="00084A4C"/>
    <w:rsid w:val="00086861"/>
    <w:rsid w:val="00087294"/>
    <w:rsid w:val="00090821"/>
    <w:rsid w:val="00092947"/>
    <w:rsid w:val="00092B28"/>
    <w:rsid w:val="00095240"/>
    <w:rsid w:val="00097644"/>
    <w:rsid w:val="000A18D2"/>
    <w:rsid w:val="000A193B"/>
    <w:rsid w:val="000A28DD"/>
    <w:rsid w:val="000A2E3B"/>
    <w:rsid w:val="000A3A30"/>
    <w:rsid w:val="000A3D48"/>
    <w:rsid w:val="000A5A9A"/>
    <w:rsid w:val="000A6572"/>
    <w:rsid w:val="000A68A8"/>
    <w:rsid w:val="000A782D"/>
    <w:rsid w:val="000B3B5D"/>
    <w:rsid w:val="000B4CDA"/>
    <w:rsid w:val="000B5210"/>
    <w:rsid w:val="000B5B9F"/>
    <w:rsid w:val="000B7200"/>
    <w:rsid w:val="000B747C"/>
    <w:rsid w:val="000C1F13"/>
    <w:rsid w:val="000C2465"/>
    <w:rsid w:val="000C3BA2"/>
    <w:rsid w:val="000C5DB5"/>
    <w:rsid w:val="000C60BB"/>
    <w:rsid w:val="000C6124"/>
    <w:rsid w:val="000C7C3F"/>
    <w:rsid w:val="000D01E3"/>
    <w:rsid w:val="000D1D09"/>
    <w:rsid w:val="000D219A"/>
    <w:rsid w:val="000D2455"/>
    <w:rsid w:val="000D3597"/>
    <w:rsid w:val="000D43DB"/>
    <w:rsid w:val="000D4A79"/>
    <w:rsid w:val="000D54E6"/>
    <w:rsid w:val="000D5651"/>
    <w:rsid w:val="000D5704"/>
    <w:rsid w:val="000D7382"/>
    <w:rsid w:val="000E0FCA"/>
    <w:rsid w:val="000E491E"/>
    <w:rsid w:val="000F0142"/>
    <w:rsid w:val="000F0690"/>
    <w:rsid w:val="000F14A0"/>
    <w:rsid w:val="000F400C"/>
    <w:rsid w:val="000F52CC"/>
    <w:rsid w:val="000F6093"/>
    <w:rsid w:val="000F7963"/>
    <w:rsid w:val="001001FC"/>
    <w:rsid w:val="00103BC4"/>
    <w:rsid w:val="00105F16"/>
    <w:rsid w:val="001137B9"/>
    <w:rsid w:val="0011613E"/>
    <w:rsid w:val="00120383"/>
    <w:rsid w:val="0012119F"/>
    <w:rsid w:val="001211F1"/>
    <w:rsid w:val="001233C0"/>
    <w:rsid w:val="00123E5B"/>
    <w:rsid w:val="001259E0"/>
    <w:rsid w:val="0013021B"/>
    <w:rsid w:val="00131060"/>
    <w:rsid w:val="001313C8"/>
    <w:rsid w:val="00132360"/>
    <w:rsid w:val="00132AE1"/>
    <w:rsid w:val="00140276"/>
    <w:rsid w:val="00140C2B"/>
    <w:rsid w:val="00141A75"/>
    <w:rsid w:val="00141E6B"/>
    <w:rsid w:val="001433BD"/>
    <w:rsid w:val="0014392C"/>
    <w:rsid w:val="00144257"/>
    <w:rsid w:val="0014652D"/>
    <w:rsid w:val="00146CE5"/>
    <w:rsid w:val="00150198"/>
    <w:rsid w:val="001501EB"/>
    <w:rsid w:val="001504BF"/>
    <w:rsid w:val="00150DB5"/>
    <w:rsid w:val="00153CBD"/>
    <w:rsid w:val="001540FC"/>
    <w:rsid w:val="00156591"/>
    <w:rsid w:val="0015786F"/>
    <w:rsid w:val="001604D0"/>
    <w:rsid w:val="00161E44"/>
    <w:rsid w:val="0016387F"/>
    <w:rsid w:val="00163905"/>
    <w:rsid w:val="001644CA"/>
    <w:rsid w:val="00165277"/>
    <w:rsid w:val="0016543C"/>
    <w:rsid w:val="0016627E"/>
    <w:rsid w:val="00166EFA"/>
    <w:rsid w:val="00170F02"/>
    <w:rsid w:val="00172326"/>
    <w:rsid w:val="0017422D"/>
    <w:rsid w:val="0017521A"/>
    <w:rsid w:val="0017563E"/>
    <w:rsid w:val="00177EFA"/>
    <w:rsid w:val="001819B7"/>
    <w:rsid w:val="00181D87"/>
    <w:rsid w:val="00182A96"/>
    <w:rsid w:val="00186629"/>
    <w:rsid w:val="00187F3A"/>
    <w:rsid w:val="00191C41"/>
    <w:rsid w:val="00192051"/>
    <w:rsid w:val="001934BA"/>
    <w:rsid w:val="00193C53"/>
    <w:rsid w:val="001946DE"/>
    <w:rsid w:val="0019598E"/>
    <w:rsid w:val="001960E6"/>
    <w:rsid w:val="001979EA"/>
    <w:rsid w:val="00197C11"/>
    <w:rsid w:val="001A221E"/>
    <w:rsid w:val="001A2875"/>
    <w:rsid w:val="001A28CF"/>
    <w:rsid w:val="001A5663"/>
    <w:rsid w:val="001B1201"/>
    <w:rsid w:val="001B4CC9"/>
    <w:rsid w:val="001B4D9C"/>
    <w:rsid w:val="001B560C"/>
    <w:rsid w:val="001B5718"/>
    <w:rsid w:val="001B6A0D"/>
    <w:rsid w:val="001B6F4C"/>
    <w:rsid w:val="001B71C1"/>
    <w:rsid w:val="001B75A0"/>
    <w:rsid w:val="001C10EC"/>
    <w:rsid w:val="001C294F"/>
    <w:rsid w:val="001C34C6"/>
    <w:rsid w:val="001C42C0"/>
    <w:rsid w:val="001C4365"/>
    <w:rsid w:val="001C44F3"/>
    <w:rsid w:val="001C5996"/>
    <w:rsid w:val="001C6300"/>
    <w:rsid w:val="001D1236"/>
    <w:rsid w:val="001D1BBF"/>
    <w:rsid w:val="001D2803"/>
    <w:rsid w:val="001D4899"/>
    <w:rsid w:val="001D4D8B"/>
    <w:rsid w:val="001D51C9"/>
    <w:rsid w:val="001D73B6"/>
    <w:rsid w:val="001D78C9"/>
    <w:rsid w:val="001E083C"/>
    <w:rsid w:val="001E219C"/>
    <w:rsid w:val="001E2C9A"/>
    <w:rsid w:val="001E350D"/>
    <w:rsid w:val="001E6588"/>
    <w:rsid w:val="001E6C47"/>
    <w:rsid w:val="001F364A"/>
    <w:rsid w:val="001F6B73"/>
    <w:rsid w:val="001F7E50"/>
    <w:rsid w:val="00201C48"/>
    <w:rsid w:val="0020265F"/>
    <w:rsid w:val="00202A3B"/>
    <w:rsid w:val="00203CD0"/>
    <w:rsid w:val="00206232"/>
    <w:rsid w:val="0020645B"/>
    <w:rsid w:val="00207CB6"/>
    <w:rsid w:val="00216476"/>
    <w:rsid w:val="00217229"/>
    <w:rsid w:val="00220393"/>
    <w:rsid w:val="00220ADC"/>
    <w:rsid w:val="0022200A"/>
    <w:rsid w:val="00224B56"/>
    <w:rsid w:val="00224FB0"/>
    <w:rsid w:val="00227035"/>
    <w:rsid w:val="00227194"/>
    <w:rsid w:val="002272B8"/>
    <w:rsid w:val="0023026F"/>
    <w:rsid w:val="002307A7"/>
    <w:rsid w:val="00231727"/>
    <w:rsid w:val="00233ECD"/>
    <w:rsid w:val="00234A8A"/>
    <w:rsid w:val="002370B7"/>
    <w:rsid w:val="00240999"/>
    <w:rsid w:val="0024165C"/>
    <w:rsid w:val="00242764"/>
    <w:rsid w:val="00242C5A"/>
    <w:rsid w:val="00242F45"/>
    <w:rsid w:val="002440EC"/>
    <w:rsid w:val="00245B44"/>
    <w:rsid w:val="00247A35"/>
    <w:rsid w:val="002531D8"/>
    <w:rsid w:val="00254CF0"/>
    <w:rsid w:val="00261647"/>
    <w:rsid w:val="0026201C"/>
    <w:rsid w:val="0026249F"/>
    <w:rsid w:val="00262694"/>
    <w:rsid w:val="002633DB"/>
    <w:rsid w:val="002659DC"/>
    <w:rsid w:val="00265D4B"/>
    <w:rsid w:val="00265E4F"/>
    <w:rsid w:val="0027069E"/>
    <w:rsid w:val="00270EF5"/>
    <w:rsid w:val="00271CE1"/>
    <w:rsid w:val="00272139"/>
    <w:rsid w:val="00273DA6"/>
    <w:rsid w:val="002751A6"/>
    <w:rsid w:val="00277E86"/>
    <w:rsid w:val="0028029E"/>
    <w:rsid w:val="00281A28"/>
    <w:rsid w:val="00281BF0"/>
    <w:rsid w:val="00283224"/>
    <w:rsid w:val="002840E7"/>
    <w:rsid w:val="002868EA"/>
    <w:rsid w:val="00286A07"/>
    <w:rsid w:val="00286EF0"/>
    <w:rsid w:val="00290FDC"/>
    <w:rsid w:val="002921AD"/>
    <w:rsid w:val="002930A5"/>
    <w:rsid w:val="00293850"/>
    <w:rsid w:val="002946EA"/>
    <w:rsid w:val="00294EFA"/>
    <w:rsid w:val="0029567A"/>
    <w:rsid w:val="0029580A"/>
    <w:rsid w:val="00296622"/>
    <w:rsid w:val="002967CD"/>
    <w:rsid w:val="00296CAD"/>
    <w:rsid w:val="002976CA"/>
    <w:rsid w:val="00297D48"/>
    <w:rsid w:val="002A1575"/>
    <w:rsid w:val="002A5DD6"/>
    <w:rsid w:val="002A7B5A"/>
    <w:rsid w:val="002B0D8F"/>
    <w:rsid w:val="002B28D4"/>
    <w:rsid w:val="002B31F7"/>
    <w:rsid w:val="002B3302"/>
    <w:rsid w:val="002B4161"/>
    <w:rsid w:val="002C243D"/>
    <w:rsid w:val="002C28EF"/>
    <w:rsid w:val="002C2F1B"/>
    <w:rsid w:val="002C373D"/>
    <w:rsid w:val="002C379A"/>
    <w:rsid w:val="002C4242"/>
    <w:rsid w:val="002C69DD"/>
    <w:rsid w:val="002C7EBF"/>
    <w:rsid w:val="002D1C3C"/>
    <w:rsid w:val="002D2149"/>
    <w:rsid w:val="002D3624"/>
    <w:rsid w:val="002D36DF"/>
    <w:rsid w:val="002D4019"/>
    <w:rsid w:val="002D4CF8"/>
    <w:rsid w:val="002D511D"/>
    <w:rsid w:val="002D6048"/>
    <w:rsid w:val="002D6AAB"/>
    <w:rsid w:val="002D758B"/>
    <w:rsid w:val="002D7F70"/>
    <w:rsid w:val="002E02E0"/>
    <w:rsid w:val="002E15FD"/>
    <w:rsid w:val="002E24F4"/>
    <w:rsid w:val="002E2B92"/>
    <w:rsid w:val="002E2E7D"/>
    <w:rsid w:val="002E3865"/>
    <w:rsid w:val="002E3ED1"/>
    <w:rsid w:val="002E5A09"/>
    <w:rsid w:val="002E7E15"/>
    <w:rsid w:val="002F0049"/>
    <w:rsid w:val="002F1D55"/>
    <w:rsid w:val="002F24F6"/>
    <w:rsid w:val="002F330E"/>
    <w:rsid w:val="002F4CC9"/>
    <w:rsid w:val="002F684C"/>
    <w:rsid w:val="002F6C7B"/>
    <w:rsid w:val="002F739A"/>
    <w:rsid w:val="002F7DC2"/>
    <w:rsid w:val="002F7DD3"/>
    <w:rsid w:val="00300472"/>
    <w:rsid w:val="003010E0"/>
    <w:rsid w:val="00302BB2"/>
    <w:rsid w:val="0030351B"/>
    <w:rsid w:val="003054E1"/>
    <w:rsid w:val="00306238"/>
    <w:rsid w:val="00306E1A"/>
    <w:rsid w:val="00310EDE"/>
    <w:rsid w:val="00311236"/>
    <w:rsid w:val="00311D81"/>
    <w:rsid w:val="00311DAD"/>
    <w:rsid w:val="00312133"/>
    <w:rsid w:val="00312B5C"/>
    <w:rsid w:val="00313A8D"/>
    <w:rsid w:val="003144A6"/>
    <w:rsid w:val="003202EA"/>
    <w:rsid w:val="00320516"/>
    <w:rsid w:val="00320D0C"/>
    <w:rsid w:val="00322CEC"/>
    <w:rsid w:val="00322DEE"/>
    <w:rsid w:val="00323BA3"/>
    <w:rsid w:val="00325C8D"/>
    <w:rsid w:val="00326573"/>
    <w:rsid w:val="00326D5A"/>
    <w:rsid w:val="0033182E"/>
    <w:rsid w:val="00332EFD"/>
    <w:rsid w:val="00333F4F"/>
    <w:rsid w:val="003379F2"/>
    <w:rsid w:val="003401BE"/>
    <w:rsid w:val="00341BDE"/>
    <w:rsid w:val="00341E5F"/>
    <w:rsid w:val="003439D2"/>
    <w:rsid w:val="00343A82"/>
    <w:rsid w:val="00346C85"/>
    <w:rsid w:val="00355838"/>
    <w:rsid w:val="00355E0E"/>
    <w:rsid w:val="00356765"/>
    <w:rsid w:val="003603C1"/>
    <w:rsid w:val="00362027"/>
    <w:rsid w:val="00362B8D"/>
    <w:rsid w:val="00363650"/>
    <w:rsid w:val="0036518C"/>
    <w:rsid w:val="00365B5C"/>
    <w:rsid w:val="00370410"/>
    <w:rsid w:val="00373518"/>
    <w:rsid w:val="0037545C"/>
    <w:rsid w:val="00377A9F"/>
    <w:rsid w:val="00380502"/>
    <w:rsid w:val="00381C56"/>
    <w:rsid w:val="00383F36"/>
    <w:rsid w:val="003852C4"/>
    <w:rsid w:val="00386A04"/>
    <w:rsid w:val="00387CEE"/>
    <w:rsid w:val="003906FF"/>
    <w:rsid w:val="00390A48"/>
    <w:rsid w:val="003919BA"/>
    <w:rsid w:val="003934C2"/>
    <w:rsid w:val="003936DE"/>
    <w:rsid w:val="00394E08"/>
    <w:rsid w:val="00396B77"/>
    <w:rsid w:val="00397863"/>
    <w:rsid w:val="00397A5D"/>
    <w:rsid w:val="003A036A"/>
    <w:rsid w:val="003A0AFD"/>
    <w:rsid w:val="003A2D00"/>
    <w:rsid w:val="003A533C"/>
    <w:rsid w:val="003A6507"/>
    <w:rsid w:val="003B0446"/>
    <w:rsid w:val="003B0AF5"/>
    <w:rsid w:val="003B31CD"/>
    <w:rsid w:val="003B637E"/>
    <w:rsid w:val="003C0F5F"/>
    <w:rsid w:val="003C2BC9"/>
    <w:rsid w:val="003C2FF9"/>
    <w:rsid w:val="003C39C3"/>
    <w:rsid w:val="003C3FE2"/>
    <w:rsid w:val="003C473C"/>
    <w:rsid w:val="003C4AE8"/>
    <w:rsid w:val="003C50FD"/>
    <w:rsid w:val="003C516E"/>
    <w:rsid w:val="003C6ACB"/>
    <w:rsid w:val="003C6EAF"/>
    <w:rsid w:val="003C797C"/>
    <w:rsid w:val="003D20EF"/>
    <w:rsid w:val="003D2103"/>
    <w:rsid w:val="003D3FE8"/>
    <w:rsid w:val="003D46EC"/>
    <w:rsid w:val="003D6664"/>
    <w:rsid w:val="003D7F7A"/>
    <w:rsid w:val="003E1EB8"/>
    <w:rsid w:val="003E2DE9"/>
    <w:rsid w:val="003E483F"/>
    <w:rsid w:val="003F0C56"/>
    <w:rsid w:val="003F4475"/>
    <w:rsid w:val="003F5B19"/>
    <w:rsid w:val="004000A9"/>
    <w:rsid w:val="0040016F"/>
    <w:rsid w:val="0040045E"/>
    <w:rsid w:val="00403858"/>
    <w:rsid w:val="00404DB6"/>
    <w:rsid w:val="00406676"/>
    <w:rsid w:val="004107E8"/>
    <w:rsid w:val="00410BE1"/>
    <w:rsid w:val="00410C57"/>
    <w:rsid w:val="004121E6"/>
    <w:rsid w:val="00412A04"/>
    <w:rsid w:val="00415FDF"/>
    <w:rsid w:val="004165DF"/>
    <w:rsid w:val="004208E4"/>
    <w:rsid w:val="00420D12"/>
    <w:rsid w:val="00422555"/>
    <w:rsid w:val="00423921"/>
    <w:rsid w:val="00424C7F"/>
    <w:rsid w:val="0042651E"/>
    <w:rsid w:val="00430CCC"/>
    <w:rsid w:val="00430E8B"/>
    <w:rsid w:val="00431080"/>
    <w:rsid w:val="004319B9"/>
    <w:rsid w:val="00432831"/>
    <w:rsid w:val="00434718"/>
    <w:rsid w:val="00434FA5"/>
    <w:rsid w:val="00435595"/>
    <w:rsid w:val="00435C7F"/>
    <w:rsid w:val="00437079"/>
    <w:rsid w:val="0043724B"/>
    <w:rsid w:val="004409F6"/>
    <w:rsid w:val="00440A14"/>
    <w:rsid w:val="00440F47"/>
    <w:rsid w:val="00440F4C"/>
    <w:rsid w:val="00444A85"/>
    <w:rsid w:val="00445CF7"/>
    <w:rsid w:val="0044690E"/>
    <w:rsid w:val="00447F6F"/>
    <w:rsid w:val="00452CDB"/>
    <w:rsid w:val="0045331F"/>
    <w:rsid w:val="00454A4B"/>
    <w:rsid w:val="0045584E"/>
    <w:rsid w:val="004568ED"/>
    <w:rsid w:val="0045711D"/>
    <w:rsid w:val="00457C82"/>
    <w:rsid w:val="00460063"/>
    <w:rsid w:val="00460708"/>
    <w:rsid w:val="00461976"/>
    <w:rsid w:val="00463E8D"/>
    <w:rsid w:val="004642B6"/>
    <w:rsid w:val="0046442B"/>
    <w:rsid w:val="00465A30"/>
    <w:rsid w:val="00465DAE"/>
    <w:rsid w:val="00470681"/>
    <w:rsid w:val="00471231"/>
    <w:rsid w:val="004724C4"/>
    <w:rsid w:val="004750E7"/>
    <w:rsid w:val="00475F93"/>
    <w:rsid w:val="004768D8"/>
    <w:rsid w:val="00477AD3"/>
    <w:rsid w:val="004837F7"/>
    <w:rsid w:val="00483FFF"/>
    <w:rsid w:val="004848D5"/>
    <w:rsid w:val="00484996"/>
    <w:rsid w:val="00485A5D"/>
    <w:rsid w:val="00486B51"/>
    <w:rsid w:val="00487408"/>
    <w:rsid w:val="00487E22"/>
    <w:rsid w:val="004901F7"/>
    <w:rsid w:val="0049236F"/>
    <w:rsid w:val="00493182"/>
    <w:rsid w:val="00493672"/>
    <w:rsid w:val="0049527B"/>
    <w:rsid w:val="00496305"/>
    <w:rsid w:val="0049682E"/>
    <w:rsid w:val="00496F30"/>
    <w:rsid w:val="0049702F"/>
    <w:rsid w:val="004A0CA5"/>
    <w:rsid w:val="004A40FC"/>
    <w:rsid w:val="004A7AA9"/>
    <w:rsid w:val="004B026C"/>
    <w:rsid w:val="004B0ACF"/>
    <w:rsid w:val="004B0E6E"/>
    <w:rsid w:val="004B1BA4"/>
    <w:rsid w:val="004B4B4A"/>
    <w:rsid w:val="004B56F1"/>
    <w:rsid w:val="004B6BFC"/>
    <w:rsid w:val="004C0672"/>
    <w:rsid w:val="004C0A09"/>
    <w:rsid w:val="004C0FFC"/>
    <w:rsid w:val="004C386A"/>
    <w:rsid w:val="004C3D99"/>
    <w:rsid w:val="004C3F7F"/>
    <w:rsid w:val="004C4A29"/>
    <w:rsid w:val="004C6DE8"/>
    <w:rsid w:val="004C7A10"/>
    <w:rsid w:val="004D1207"/>
    <w:rsid w:val="004D21B8"/>
    <w:rsid w:val="004D3AD9"/>
    <w:rsid w:val="004D3D3E"/>
    <w:rsid w:val="004D5F00"/>
    <w:rsid w:val="004D5F0F"/>
    <w:rsid w:val="004D6FCE"/>
    <w:rsid w:val="004D7372"/>
    <w:rsid w:val="004D77D8"/>
    <w:rsid w:val="004D7DCD"/>
    <w:rsid w:val="004E0F05"/>
    <w:rsid w:val="004E111E"/>
    <w:rsid w:val="004E7BD6"/>
    <w:rsid w:val="004F230B"/>
    <w:rsid w:val="004F3535"/>
    <w:rsid w:val="004F535F"/>
    <w:rsid w:val="004F5A64"/>
    <w:rsid w:val="004F5BD8"/>
    <w:rsid w:val="004F6117"/>
    <w:rsid w:val="004F6DEF"/>
    <w:rsid w:val="00501369"/>
    <w:rsid w:val="005016FF"/>
    <w:rsid w:val="00503113"/>
    <w:rsid w:val="0050461A"/>
    <w:rsid w:val="00505620"/>
    <w:rsid w:val="00511FB4"/>
    <w:rsid w:val="00512961"/>
    <w:rsid w:val="00512D72"/>
    <w:rsid w:val="0051312B"/>
    <w:rsid w:val="00516F87"/>
    <w:rsid w:val="005170E9"/>
    <w:rsid w:val="00520941"/>
    <w:rsid w:val="005211F0"/>
    <w:rsid w:val="00521B33"/>
    <w:rsid w:val="00523571"/>
    <w:rsid w:val="00523735"/>
    <w:rsid w:val="005245CB"/>
    <w:rsid w:val="00524D8E"/>
    <w:rsid w:val="00525609"/>
    <w:rsid w:val="00525C6F"/>
    <w:rsid w:val="00526296"/>
    <w:rsid w:val="005336E4"/>
    <w:rsid w:val="0053499B"/>
    <w:rsid w:val="00540905"/>
    <w:rsid w:val="005412B2"/>
    <w:rsid w:val="0054223E"/>
    <w:rsid w:val="00542566"/>
    <w:rsid w:val="00542975"/>
    <w:rsid w:val="00543D37"/>
    <w:rsid w:val="00545EF7"/>
    <w:rsid w:val="00546A56"/>
    <w:rsid w:val="00547157"/>
    <w:rsid w:val="005474C4"/>
    <w:rsid w:val="0054774C"/>
    <w:rsid w:val="00554414"/>
    <w:rsid w:val="00556965"/>
    <w:rsid w:val="005577C0"/>
    <w:rsid w:val="00560009"/>
    <w:rsid w:val="005600F6"/>
    <w:rsid w:val="005601EC"/>
    <w:rsid w:val="00560572"/>
    <w:rsid w:val="00560C95"/>
    <w:rsid w:val="00562251"/>
    <w:rsid w:val="00566BA2"/>
    <w:rsid w:val="00566D4C"/>
    <w:rsid w:val="0057014B"/>
    <w:rsid w:val="00570A38"/>
    <w:rsid w:val="00572B96"/>
    <w:rsid w:val="00573197"/>
    <w:rsid w:val="005743AE"/>
    <w:rsid w:val="005746E8"/>
    <w:rsid w:val="005777C5"/>
    <w:rsid w:val="00577CE1"/>
    <w:rsid w:val="00580070"/>
    <w:rsid w:val="00582BBA"/>
    <w:rsid w:val="005837FE"/>
    <w:rsid w:val="00584BD0"/>
    <w:rsid w:val="005853AE"/>
    <w:rsid w:val="00585834"/>
    <w:rsid w:val="00586C09"/>
    <w:rsid w:val="0059135D"/>
    <w:rsid w:val="00594A62"/>
    <w:rsid w:val="00594DB0"/>
    <w:rsid w:val="005969B2"/>
    <w:rsid w:val="00596B67"/>
    <w:rsid w:val="00596BBC"/>
    <w:rsid w:val="00596F31"/>
    <w:rsid w:val="005976BE"/>
    <w:rsid w:val="00597706"/>
    <w:rsid w:val="005977D9"/>
    <w:rsid w:val="005A12B2"/>
    <w:rsid w:val="005A5DA5"/>
    <w:rsid w:val="005A5F40"/>
    <w:rsid w:val="005A5FD0"/>
    <w:rsid w:val="005A6BF9"/>
    <w:rsid w:val="005A7669"/>
    <w:rsid w:val="005B1D11"/>
    <w:rsid w:val="005B2160"/>
    <w:rsid w:val="005B2A5F"/>
    <w:rsid w:val="005B2D27"/>
    <w:rsid w:val="005B4397"/>
    <w:rsid w:val="005B4B61"/>
    <w:rsid w:val="005B72B2"/>
    <w:rsid w:val="005B74C4"/>
    <w:rsid w:val="005C083E"/>
    <w:rsid w:val="005C0EA8"/>
    <w:rsid w:val="005C28E9"/>
    <w:rsid w:val="005C29DA"/>
    <w:rsid w:val="005C3F6A"/>
    <w:rsid w:val="005C40BD"/>
    <w:rsid w:val="005C6885"/>
    <w:rsid w:val="005C6A5C"/>
    <w:rsid w:val="005C7567"/>
    <w:rsid w:val="005D040D"/>
    <w:rsid w:val="005D3A00"/>
    <w:rsid w:val="005E485F"/>
    <w:rsid w:val="005E4B74"/>
    <w:rsid w:val="005E73F8"/>
    <w:rsid w:val="005E7430"/>
    <w:rsid w:val="005F1FA0"/>
    <w:rsid w:val="005F21F3"/>
    <w:rsid w:val="005F64B3"/>
    <w:rsid w:val="005F7AED"/>
    <w:rsid w:val="00600517"/>
    <w:rsid w:val="00601FDA"/>
    <w:rsid w:val="00602D75"/>
    <w:rsid w:val="00603A0C"/>
    <w:rsid w:val="00603E4D"/>
    <w:rsid w:val="006042E5"/>
    <w:rsid w:val="0060486A"/>
    <w:rsid w:val="00607998"/>
    <w:rsid w:val="0061199B"/>
    <w:rsid w:val="00613212"/>
    <w:rsid w:val="00613AB7"/>
    <w:rsid w:val="00616D3C"/>
    <w:rsid w:val="006176D4"/>
    <w:rsid w:val="00617F47"/>
    <w:rsid w:val="00620549"/>
    <w:rsid w:val="0062065E"/>
    <w:rsid w:val="00620BFF"/>
    <w:rsid w:val="00624AB1"/>
    <w:rsid w:val="00627BCD"/>
    <w:rsid w:val="00630738"/>
    <w:rsid w:val="00632EF7"/>
    <w:rsid w:val="00633045"/>
    <w:rsid w:val="0063579A"/>
    <w:rsid w:val="00641563"/>
    <w:rsid w:val="00641609"/>
    <w:rsid w:val="00643BBB"/>
    <w:rsid w:val="0064487A"/>
    <w:rsid w:val="00645D4F"/>
    <w:rsid w:val="0064760D"/>
    <w:rsid w:val="0065043B"/>
    <w:rsid w:val="00650C18"/>
    <w:rsid w:val="00650E2F"/>
    <w:rsid w:val="0065108F"/>
    <w:rsid w:val="0065242F"/>
    <w:rsid w:val="00652A71"/>
    <w:rsid w:val="00655233"/>
    <w:rsid w:val="00655C55"/>
    <w:rsid w:val="0065657C"/>
    <w:rsid w:val="00656E0B"/>
    <w:rsid w:val="0066582B"/>
    <w:rsid w:val="00666B5A"/>
    <w:rsid w:val="00666CCC"/>
    <w:rsid w:val="006676CD"/>
    <w:rsid w:val="006703E8"/>
    <w:rsid w:val="00670971"/>
    <w:rsid w:val="00670E00"/>
    <w:rsid w:val="00670E02"/>
    <w:rsid w:val="0067126F"/>
    <w:rsid w:val="00673598"/>
    <w:rsid w:val="006736A3"/>
    <w:rsid w:val="0067428D"/>
    <w:rsid w:val="00677D80"/>
    <w:rsid w:val="00680E3C"/>
    <w:rsid w:val="00681B0C"/>
    <w:rsid w:val="00683F2C"/>
    <w:rsid w:val="00684B74"/>
    <w:rsid w:val="006853DE"/>
    <w:rsid w:val="00685770"/>
    <w:rsid w:val="006858BA"/>
    <w:rsid w:val="00691EE0"/>
    <w:rsid w:val="006921BF"/>
    <w:rsid w:val="00692C73"/>
    <w:rsid w:val="00692D43"/>
    <w:rsid w:val="00692F6C"/>
    <w:rsid w:val="00693A94"/>
    <w:rsid w:val="00693BA1"/>
    <w:rsid w:val="00695E05"/>
    <w:rsid w:val="00696907"/>
    <w:rsid w:val="0069699E"/>
    <w:rsid w:val="00696E74"/>
    <w:rsid w:val="00697079"/>
    <w:rsid w:val="00697AB7"/>
    <w:rsid w:val="006A0AB9"/>
    <w:rsid w:val="006A0CE2"/>
    <w:rsid w:val="006A1522"/>
    <w:rsid w:val="006A22EF"/>
    <w:rsid w:val="006A4294"/>
    <w:rsid w:val="006B06E5"/>
    <w:rsid w:val="006B0B7B"/>
    <w:rsid w:val="006B3BE6"/>
    <w:rsid w:val="006B3E26"/>
    <w:rsid w:val="006B400D"/>
    <w:rsid w:val="006B4C24"/>
    <w:rsid w:val="006B75C9"/>
    <w:rsid w:val="006C1A76"/>
    <w:rsid w:val="006C1AB8"/>
    <w:rsid w:val="006C1ADC"/>
    <w:rsid w:val="006C1F0F"/>
    <w:rsid w:val="006C2A4F"/>
    <w:rsid w:val="006C2C7D"/>
    <w:rsid w:val="006C3390"/>
    <w:rsid w:val="006C443E"/>
    <w:rsid w:val="006C4F6E"/>
    <w:rsid w:val="006D2461"/>
    <w:rsid w:val="006D2F85"/>
    <w:rsid w:val="006D3AFE"/>
    <w:rsid w:val="006D3DC3"/>
    <w:rsid w:val="006D416C"/>
    <w:rsid w:val="006D5E61"/>
    <w:rsid w:val="006D63C1"/>
    <w:rsid w:val="006D64C0"/>
    <w:rsid w:val="006D687C"/>
    <w:rsid w:val="006E0245"/>
    <w:rsid w:val="006E174F"/>
    <w:rsid w:val="006E27F8"/>
    <w:rsid w:val="006E6B41"/>
    <w:rsid w:val="006E6F0E"/>
    <w:rsid w:val="006E6F88"/>
    <w:rsid w:val="006E706F"/>
    <w:rsid w:val="006E7B97"/>
    <w:rsid w:val="006F430D"/>
    <w:rsid w:val="006F4A7D"/>
    <w:rsid w:val="006F4CEA"/>
    <w:rsid w:val="006F5002"/>
    <w:rsid w:val="006F5CC9"/>
    <w:rsid w:val="006F5D55"/>
    <w:rsid w:val="006F6D2F"/>
    <w:rsid w:val="00703A1D"/>
    <w:rsid w:val="00703A57"/>
    <w:rsid w:val="00703D48"/>
    <w:rsid w:val="00711D64"/>
    <w:rsid w:val="007123BF"/>
    <w:rsid w:val="00713489"/>
    <w:rsid w:val="00714199"/>
    <w:rsid w:val="007147DD"/>
    <w:rsid w:val="0071504C"/>
    <w:rsid w:val="00716064"/>
    <w:rsid w:val="0071679E"/>
    <w:rsid w:val="00721674"/>
    <w:rsid w:val="00721B42"/>
    <w:rsid w:val="007220BC"/>
    <w:rsid w:val="00722636"/>
    <w:rsid w:val="00723D44"/>
    <w:rsid w:val="00725980"/>
    <w:rsid w:val="00727BC5"/>
    <w:rsid w:val="007304D3"/>
    <w:rsid w:val="007314A5"/>
    <w:rsid w:val="00731B6C"/>
    <w:rsid w:val="00734592"/>
    <w:rsid w:val="00736631"/>
    <w:rsid w:val="00736AF1"/>
    <w:rsid w:val="00741D50"/>
    <w:rsid w:val="00742294"/>
    <w:rsid w:val="007447BB"/>
    <w:rsid w:val="00745782"/>
    <w:rsid w:val="0074675D"/>
    <w:rsid w:val="00747894"/>
    <w:rsid w:val="007535C0"/>
    <w:rsid w:val="0075532D"/>
    <w:rsid w:val="00757BD9"/>
    <w:rsid w:val="00760636"/>
    <w:rsid w:val="00760E51"/>
    <w:rsid w:val="007615AB"/>
    <w:rsid w:val="00762343"/>
    <w:rsid w:val="007636F4"/>
    <w:rsid w:val="00764127"/>
    <w:rsid w:val="00764FC7"/>
    <w:rsid w:val="00766112"/>
    <w:rsid w:val="007703AC"/>
    <w:rsid w:val="00773A02"/>
    <w:rsid w:val="007819B9"/>
    <w:rsid w:val="007819DF"/>
    <w:rsid w:val="00783894"/>
    <w:rsid w:val="00784E6D"/>
    <w:rsid w:val="00785BD6"/>
    <w:rsid w:val="007900D7"/>
    <w:rsid w:val="007909E4"/>
    <w:rsid w:val="00791283"/>
    <w:rsid w:val="00791D81"/>
    <w:rsid w:val="0079344A"/>
    <w:rsid w:val="007946ED"/>
    <w:rsid w:val="007949D5"/>
    <w:rsid w:val="00795E21"/>
    <w:rsid w:val="00796F2F"/>
    <w:rsid w:val="007A197E"/>
    <w:rsid w:val="007A2034"/>
    <w:rsid w:val="007A3F02"/>
    <w:rsid w:val="007A5D19"/>
    <w:rsid w:val="007A613B"/>
    <w:rsid w:val="007A6B9A"/>
    <w:rsid w:val="007A7B4C"/>
    <w:rsid w:val="007B1267"/>
    <w:rsid w:val="007B2071"/>
    <w:rsid w:val="007B2585"/>
    <w:rsid w:val="007B2F73"/>
    <w:rsid w:val="007B32C1"/>
    <w:rsid w:val="007B6EED"/>
    <w:rsid w:val="007B7167"/>
    <w:rsid w:val="007B7EEB"/>
    <w:rsid w:val="007C37E9"/>
    <w:rsid w:val="007C3F3E"/>
    <w:rsid w:val="007D3B9B"/>
    <w:rsid w:val="007D414A"/>
    <w:rsid w:val="007D5413"/>
    <w:rsid w:val="007D6365"/>
    <w:rsid w:val="007E06E9"/>
    <w:rsid w:val="007E1A50"/>
    <w:rsid w:val="007E358D"/>
    <w:rsid w:val="007E46C5"/>
    <w:rsid w:val="007E5383"/>
    <w:rsid w:val="007E53DA"/>
    <w:rsid w:val="007E5420"/>
    <w:rsid w:val="007F2D59"/>
    <w:rsid w:val="007F2EDF"/>
    <w:rsid w:val="007F2F5D"/>
    <w:rsid w:val="007F56BF"/>
    <w:rsid w:val="007F6291"/>
    <w:rsid w:val="007F6B71"/>
    <w:rsid w:val="007F72D8"/>
    <w:rsid w:val="007F7D3E"/>
    <w:rsid w:val="00801D4E"/>
    <w:rsid w:val="00802952"/>
    <w:rsid w:val="008036C4"/>
    <w:rsid w:val="0080459C"/>
    <w:rsid w:val="008052BE"/>
    <w:rsid w:val="008072EF"/>
    <w:rsid w:val="00807391"/>
    <w:rsid w:val="008075B8"/>
    <w:rsid w:val="00807998"/>
    <w:rsid w:val="0081005C"/>
    <w:rsid w:val="00811A9F"/>
    <w:rsid w:val="0081234B"/>
    <w:rsid w:val="00812F3B"/>
    <w:rsid w:val="008157C3"/>
    <w:rsid w:val="00816776"/>
    <w:rsid w:val="00816C06"/>
    <w:rsid w:val="008171F0"/>
    <w:rsid w:val="00817539"/>
    <w:rsid w:val="00817D5D"/>
    <w:rsid w:val="00820599"/>
    <w:rsid w:val="008212B6"/>
    <w:rsid w:val="00821619"/>
    <w:rsid w:val="00821CFB"/>
    <w:rsid w:val="00821F8A"/>
    <w:rsid w:val="00822011"/>
    <w:rsid w:val="00823466"/>
    <w:rsid w:val="0082355A"/>
    <w:rsid w:val="00826692"/>
    <w:rsid w:val="00827D0C"/>
    <w:rsid w:val="00833999"/>
    <w:rsid w:val="0083413E"/>
    <w:rsid w:val="008345CD"/>
    <w:rsid w:val="00834945"/>
    <w:rsid w:val="00834A37"/>
    <w:rsid w:val="0083682B"/>
    <w:rsid w:val="00837098"/>
    <w:rsid w:val="00841156"/>
    <w:rsid w:val="00842134"/>
    <w:rsid w:val="00842947"/>
    <w:rsid w:val="00844676"/>
    <w:rsid w:val="008449C0"/>
    <w:rsid w:val="0084579C"/>
    <w:rsid w:val="00846E1D"/>
    <w:rsid w:val="008507CB"/>
    <w:rsid w:val="00853F77"/>
    <w:rsid w:val="008543F8"/>
    <w:rsid w:val="008547D1"/>
    <w:rsid w:val="00854913"/>
    <w:rsid w:val="008555E9"/>
    <w:rsid w:val="00856239"/>
    <w:rsid w:val="0085702D"/>
    <w:rsid w:val="00857FBD"/>
    <w:rsid w:val="00860D06"/>
    <w:rsid w:val="00861EA0"/>
    <w:rsid w:val="008629D7"/>
    <w:rsid w:val="00863423"/>
    <w:rsid w:val="00864194"/>
    <w:rsid w:val="008643CD"/>
    <w:rsid w:val="008643FB"/>
    <w:rsid w:val="00865E03"/>
    <w:rsid w:val="0086698C"/>
    <w:rsid w:val="00874BC4"/>
    <w:rsid w:val="00876C67"/>
    <w:rsid w:val="008771FB"/>
    <w:rsid w:val="008802B1"/>
    <w:rsid w:val="00881AF7"/>
    <w:rsid w:val="00882E17"/>
    <w:rsid w:val="0088518D"/>
    <w:rsid w:val="00885B05"/>
    <w:rsid w:val="00885BA0"/>
    <w:rsid w:val="0088674F"/>
    <w:rsid w:val="008870B2"/>
    <w:rsid w:val="00893485"/>
    <w:rsid w:val="0089350D"/>
    <w:rsid w:val="008936F7"/>
    <w:rsid w:val="008A0D4A"/>
    <w:rsid w:val="008A17F6"/>
    <w:rsid w:val="008A2103"/>
    <w:rsid w:val="008A2A4C"/>
    <w:rsid w:val="008A7E22"/>
    <w:rsid w:val="008B00DA"/>
    <w:rsid w:val="008B1F50"/>
    <w:rsid w:val="008B3416"/>
    <w:rsid w:val="008B3697"/>
    <w:rsid w:val="008B4336"/>
    <w:rsid w:val="008B47E1"/>
    <w:rsid w:val="008B5D43"/>
    <w:rsid w:val="008B6937"/>
    <w:rsid w:val="008C1C0B"/>
    <w:rsid w:val="008C2455"/>
    <w:rsid w:val="008C2F89"/>
    <w:rsid w:val="008C3485"/>
    <w:rsid w:val="008C3686"/>
    <w:rsid w:val="008C4D90"/>
    <w:rsid w:val="008C55FA"/>
    <w:rsid w:val="008C572C"/>
    <w:rsid w:val="008C6566"/>
    <w:rsid w:val="008C6E8B"/>
    <w:rsid w:val="008C7A9C"/>
    <w:rsid w:val="008D1704"/>
    <w:rsid w:val="008D1AFB"/>
    <w:rsid w:val="008D1DC0"/>
    <w:rsid w:val="008D1EFB"/>
    <w:rsid w:val="008D42FA"/>
    <w:rsid w:val="008D6B55"/>
    <w:rsid w:val="008D72A7"/>
    <w:rsid w:val="008E3293"/>
    <w:rsid w:val="008E3D9D"/>
    <w:rsid w:val="008E49DB"/>
    <w:rsid w:val="008E4F04"/>
    <w:rsid w:val="008E5356"/>
    <w:rsid w:val="008E5A17"/>
    <w:rsid w:val="008E6979"/>
    <w:rsid w:val="008E7865"/>
    <w:rsid w:val="008F0FA3"/>
    <w:rsid w:val="008F1F34"/>
    <w:rsid w:val="008F2924"/>
    <w:rsid w:val="008F363E"/>
    <w:rsid w:val="008F5915"/>
    <w:rsid w:val="00902E4A"/>
    <w:rsid w:val="00904DCE"/>
    <w:rsid w:val="009050DE"/>
    <w:rsid w:val="009067BE"/>
    <w:rsid w:val="00907890"/>
    <w:rsid w:val="0091117F"/>
    <w:rsid w:val="00911C49"/>
    <w:rsid w:val="00912D5D"/>
    <w:rsid w:val="00913C5D"/>
    <w:rsid w:val="009145BB"/>
    <w:rsid w:val="00915975"/>
    <w:rsid w:val="00916C68"/>
    <w:rsid w:val="00916E3A"/>
    <w:rsid w:val="00921AF2"/>
    <w:rsid w:val="00921EE9"/>
    <w:rsid w:val="00922B36"/>
    <w:rsid w:val="00923A51"/>
    <w:rsid w:val="00925379"/>
    <w:rsid w:val="00925D91"/>
    <w:rsid w:val="00926BD4"/>
    <w:rsid w:val="0092770B"/>
    <w:rsid w:val="009301BD"/>
    <w:rsid w:val="009305BB"/>
    <w:rsid w:val="009311C0"/>
    <w:rsid w:val="00931CA2"/>
    <w:rsid w:val="00933ED3"/>
    <w:rsid w:val="00934A6A"/>
    <w:rsid w:val="00934DC3"/>
    <w:rsid w:val="0093587D"/>
    <w:rsid w:val="00935ED9"/>
    <w:rsid w:val="009417AA"/>
    <w:rsid w:val="009421E5"/>
    <w:rsid w:val="00942C89"/>
    <w:rsid w:val="00943CBE"/>
    <w:rsid w:val="00951793"/>
    <w:rsid w:val="0095233A"/>
    <w:rsid w:val="009544AF"/>
    <w:rsid w:val="009544CE"/>
    <w:rsid w:val="00955EF7"/>
    <w:rsid w:val="009572E3"/>
    <w:rsid w:val="009574DE"/>
    <w:rsid w:val="0095796C"/>
    <w:rsid w:val="00960BAF"/>
    <w:rsid w:val="0096316F"/>
    <w:rsid w:val="009637CC"/>
    <w:rsid w:val="00963F3D"/>
    <w:rsid w:val="009646C0"/>
    <w:rsid w:val="00965B08"/>
    <w:rsid w:val="00970332"/>
    <w:rsid w:val="009711FB"/>
    <w:rsid w:val="009724B1"/>
    <w:rsid w:val="00973411"/>
    <w:rsid w:val="00974546"/>
    <w:rsid w:val="009755F0"/>
    <w:rsid w:val="0097620E"/>
    <w:rsid w:val="00980E09"/>
    <w:rsid w:val="00980F0F"/>
    <w:rsid w:val="00984C41"/>
    <w:rsid w:val="009877BA"/>
    <w:rsid w:val="00993A13"/>
    <w:rsid w:val="00994352"/>
    <w:rsid w:val="009950A4"/>
    <w:rsid w:val="0099608C"/>
    <w:rsid w:val="0099647A"/>
    <w:rsid w:val="00996772"/>
    <w:rsid w:val="009A0E26"/>
    <w:rsid w:val="009A1E74"/>
    <w:rsid w:val="009A59A1"/>
    <w:rsid w:val="009B1065"/>
    <w:rsid w:val="009B1449"/>
    <w:rsid w:val="009B1BD3"/>
    <w:rsid w:val="009B2EF6"/>
    <w:rsid w:val="009B3951"/>
    <w:rsid w:val="009B4087"/>
    <w:rsid w:val="009B41D6"/>
    <w:rsid w:val="009B5AA8"/>
    <w:rsid w:val="009B72B4"/>
    <w:rsid w:val="009C07C4"/>
    <w:rsid w:val="009C5AE6"/>
    <w:rsid w:val="009C6A56"/>
    <w:rsid w:val="009C7F65"/>
    <w:rsid w:val="009D35EC"/>
    <w:rsid w:val="009D446C"/>
    <w:rsid w:val="009D45AF"/>
    <w:rsid w:val="009D5D19"/>
    <w:rsid w:val="009D686E"/>
    <w:rsid w:val="009D7A38"/>
    <w:rsid w:val="009E0ED4"/>
    <w:rsid w:val="009E0EF7"/>
    <w:rsid w:val="009E2C85"/>
    <w:rsid w:val="009E2CFE"/>
    <w:rsid w:val="009E414E"/>
    <w:rsid w:val="009E4BC3"/>
    <w:rsid w:val="009E50F8"/>
    <w:rsid w:val="009E7ACA"/>
    <w:rsid w:val="009F04DA"/>
    <w:rsid w:val="009F11F4"/>
    <w:rsid w:val="009F1B0C"/>
    <w:rsid w:val="009F3122"/>
    <w:rsid w:val="009F5AFA"/>
    <w:rsid w:val="009F641F"/>
    <w:rsid w:val="009F78F9"/>
    <w:rsid w:val="00A00013"/>
    <w:rsid w:val="00A00C5A"/>
    <w:rsid w:val="00A01270"/>
    <w:rsid w:val="00A01821"/>
    <w:rsid w:val="00A02ACB"/>
    <w:rsid w:val="00A02E9C"/>
    <w:rsid w:val="00A03955"/>
    <w:rsid w:val="00A05611"/>
    <w:rsid w:val="00A11B97"/>
    <w:rsid w:val="00A12D35"/>
    <w:rsid w:val="00A132A7"/>
    <w:rsid w:val="00A136E2"/>
    <w:rsid w:val="00A13F19"/>
    <w:rsid w:val="00A140A1"/>
    <w:rsid w:val="00A153FD"/>
    <w:rsid w:val="00A1649D"/>
    <w:rsid w:val="00A16D57"/>
    <w:rsid w:val="00A171B3"/>
    <w:rsid w:val="00A174F8"/>
    <w:rsid w:val="00A17A96"/>
    <w:rsid w:val="00A21AF6"/>
    <w:rsid w:val="00A220F7"/>
    <w:rsid w:val="00A23ED1"/>
    <w:rsid w:val="00A24489"/>
    <w:rsid w:val="00A3166A"/>
    <w:rsid w:val="00A328E7"/>
    <w:rsid w:val="00A34FDD"/>
    <w:rsid w:val="00A350FF"/>
    <w:rsid w:val="00A35AB1"/>
    <w:rsid w:val="00A36161"/>
    <w:rsid w:val="00A36BC7"/>
    <w:rsid w:val="00A379C6"/>
    <w:rsid w:val="00A37BBD"/>
    <w:rsid w:val="00A431C9"/>
    <w:rsid w:val="00A44063"/>
    <w:rsid w:val="00A44745"/>
    <w:rsid w:val="00A470DF"/>
    <w:rsid w:val="00A50902"/>
    <w:rsid w:val="00A50CCA"/>
    <w:rsid w:val="00A53015"/>
    <w:rsid w:val="00A55180"/>
    <w:rsid w:val="00A571D1"/>
    <w:rsid w:val="00A57725"/>
    <w:rsid w:val="00A5777C"/>
    <w:rsid w:val="00A60981"/>
    <w:rsid w:val="00A60A16"/>
    <w:rsid w:val="00A60F33"/>
    <w:rsid w:val="00A61383"/>
    <w:rsid w:val="00A61B83"/>
    <w:rsid w:val="00A61EC0"/>
    <w:rsid w:val="00A62314"/>
    <w:rsid w:val="00A6398B"/>
    <w:rsid w:val="00A63B91"/>
    <w:rsid w:val="00A6599A"/>
    <w:rsid w:val="00A70C4F"/>
    <w:rsid w:val="00A71F5E"/>
    <w:rsid w:val="00A71FB8"/>
    <w:rsid w:val="00A737C3"/>
    <w:rsid w:val="00A74094"/>
    <w:rsid w:val="00A743DB"/>
    <w:rsid w:val="00A758CC"/>
    <w:rsid w:val="00A76A19"/>
    <w:rsid w:val="00A77604"/>
    <w:rsid w:val="00A77AB5"/>
    <w:rsid w:val="00A809C6"/>
    <w:rsid w:val="00A81003"/>
    <w:rsid w:val="00A81607"/>
    <w:rsid w:val="00A82E9F"/>
    <w:rsid w:val="00A8417C"/>
    <w:rsid w:val="00A85027"/>
    <w:rsid w:val="00A87554"/>
    <w:rsid w:val="00A93740"/>
    <w:rsid w:val="00A94157"/>
    <w:rsid w:val="00A94A3A"/>
    <w:rsid w:val="00A95178"/>
    <w:rsid w:val="00A958EC"/>
    <w:rsid w:val="00A96D56"/>
    <w:rsid w:val="00A977DE"/>
    <w:rsid w:val="00A97B1E"/>
    <w:rsid w:val="00AA0A0D"/>
    <w:rsid w:val="00AA0D0A"/>
    <w:rsid w:val="00AA142E"/>
    <w:rsid w:val="00AA143F"/>
    <w:rsid w:val="00AA242B"/>
    <w:rsid w:val="00AA660A"/>
    <w:rsid w:val="00AB0426"/>
    <w:rsid w:val="00AB08A3"/>
    <w:rsid w:val="00AB09A0"/>
    <w:rsid w:val="00AB21BF"/>
    <w:rsid w:val="00AB3310"/>
    <w:rsid w:val="00AB4005"/>
    <w:rsid w:val="00AB4D30"/>
    <w:rsid w:val="00AB5564"/>
    <w:rsid w:val="00AB5D1D"/>
    <w:rsid w:val="00AC1BF6"/>
    <w:rsid w:val="00AC3EA6"/>
    <w:rsid w:val="00AC578E"/>
    <w:rsid w:val="00AC5C8C"/>
    <w:rsid w:val="00AC6329"/>
    <w:rsid w:val="00AC683E"/>
    <w:rsid w:val="00AC6937"/>
    <w:rsid w:val="00AC7C01"/>
    <w:rsid w:val="00AD04E3"/>
    <w:rsid w:val="00AD0EEF"/>
    <w:rsid w:val="00AD1DDE"/>
    <w:rsid w:val="00AD2806"/>
    <w:rsid w:val="00AD2D1F"/>
    <w:rsid w:val="00AD645D"/>
    <w:rsid w:val="00AE0DE6"/>
    <w:rsid w:val="00AE1D4C"/>
    <w:rsid w:val="00AE3BD8"/>
    <w:rsid w:val="00AE4181"/>
    <w:rsid w:val="00AE48D8"/>
    <w:rsid w:val="00AE5F94"/>
    <w:rsid w:val="00AE7188"/>
    <w:rsid w:val="00AF1CAD"/>
    <w:rsid w:val="00AF583D"/>
    <w:rsid w:val="00AF6647"/>
    <w:rsid w:val="00B014B0"/>
    <w:rsid w:val="00B017F8"/>
    <w:rsid w:val="00B02599"/>
    <w:rsid w:val="00B02BB1"/>
    <w:rsid w:val="00B0349F"/>
    <w:rsid w:val="00B035B9"/>
    <w:rsid w:val="00B04419"/>
    <w:rsid w:val="00B049C6"/>
    <w:rsid w:val="00B07DB6"/>
    <w:rsid w:val="00B10853"/>
    <w:rsid w:val="00B1097D"/>
    <w:rsid w:val="00B10B7A"/>
    <w:rsid w:val="00B13F91"/>
    <w:rsid w:val="00B14134"/>
    <w:rsid w:val="00B14188"/>
    <w:rsid w:val="00B15656"/>
    <w:rsid w:val="00B16093"/>
    <w:rsid w:val="00B16112"/>
    <w:rsid w:val="00B231A2"/>
    <w:rsid w:val="00B2443C"/>
    <w:rsid w:val="00B24E0B"/>
    <w:rsid w:val="00B26379"/>
    <w:rsid w:val="00B30868"/>
    <w:rsid w:val="00B33047"/>
    <w:rsid w:val="00B33BCC"/>
    <w:rsid w:val="00B34790"/>
    <w:rsid w:val="00B34A22"/>
    <w:rsid w:val="00B34ED7"/>
    <w:rsid w:val="00B35E05"/>
    <w:rsid w:val="00B362B5"/>
    <w:rsid w:val="00B422D8"/>
    <w:rsid w:val="00B43883"/>
    <w:rsid w:val="00B43920"/>
    <w:rsid w:val="00B4392F"/>
    <w:rsid w:val="00B444B5"/>
    <w:rsid w:val="00B44CE2"/>
    <w:rsid w:val="00B45150"/>
    <w:rsid w:val="00B4601B"/>
    <w:rsid w:val="00B47E3A"/>
    <w:rsid w:val="00B52201"/>
    <w:rsid w:val="00B533FF"/>
    <w:rsid w:val="00B538CB"/>
    <w:rsid w:val="00B53D8D"/>
    <w:rsid w:val="00B549D6"/>
    <w:rsid w:val="00B55B2C"/>
    <w:rsid w:val="00B56C59"/>
    <w:rsid w:val="00B5709F"/>
    <w:rsid w:val="00B60368"/>
    <w:rsid w:val="00B607D3"/>
    <w:rsid w:val="00B61D98"/>
    <w:rsid w:val="00B61DFA"/>
    <w:rsid w:val="00B63193"/>
    <w:rsid w:val="00B70F88"/>
    <w:rsid w:val="00B729BA"/>
    <w:rsid w:val="00B74ADB"/>
    <w:rsid w:val="00B75FC5"/>
    <w:rsid w:val="00B8154C"/>
    <w:rsid w:val="00B8381D"/>
    <w:rsid w:val="00B8479C"/>
    <w:rsid w:val="00B84E88"/>
    <w:rsid w:val="00B85C01"/>
    <w:rsid w:val="00B9047C"/>
    <w:rsid w:val="00B9102D"/>
    <w:rsid w:val="00B91FA4"/>
    <w:rsid w:val="00B93E96"/>
    <w:rsid w:val="00B942F2"/>
    <w:rsid w:val="00B94A01"/>
    <w:rsid w:val="00B95BC7"/>
    <w:rsid w:val="00B96925"/>
    <w:rsid w:val="00B96B19"/>
    <w:rsid w:val="00B97644"/>
    <w:rsid w:val="00B97685"/>
    <w:rsid w:val="00B97E26"/>
    <w:rsid w:val="00BA03A4"/>
    <w:rsid w:val="00BA051F"/>
    <w:rsid w:val="00BA0DB7"/>
    <w:rsid w:val="00BA60FE"/>
    <w:rsid w:val="00BB02FB"/>
    <w:rsid w:val="00BB0959"/>
    <w:rsid w:val="00BB4BA9"/>
    <w:rsid w:val="00BB79FE"/>
    <w:rsid w:val="00BC04B0"/>
    <w:rsid w:val="00BC17AD"/>
    <w:rsid w:val="00BC20C5"/>
    <w:rsid w:val="00BC52C9"/>
    <w:rsid w:val="00BC6A60"/>
    <w:rsid w:val="00BC6C74"/>
    <w:rsid w:val="00BD1FC2"/>
    <w:rsid w:val="00BD23B8"/>
    <w:rsid w:val="00BD29CF"/>
    <w:rsid w:val="00BD40EA"/>
    <w:rsid w:val="00BD6D08"/>
    <w:rsid w:val="00BE06B2"/>
    <w:rsid w:val="00BE2487"/>
    <w:rsid w:val="00BE4273"/>
    <w:rsid w:val="00BE4658"/>
    <w:rsid w:val="00BE48DD"/>
    <w:rsid w:val="00BE6B27"/>
    <w:rsid w:val="00BE707F"/>
    <w:rsid w:val="00BF1252"/>
    <w:rsid w:val="00BF2E32"/>
    <w:rsid w:val="00BF35AB"/>
    <w:rsid w:val="00BF3E7E"/>
    <w:rsid w:val="00C0038C"/>
    <w:rsid w:val="00C012EA"/>
    <w:rsid w:val="00C02574"/>
    <w:rsid w:val="00C133A4"/>
    <w:rsid w:val="00C14B14"/>
    <w:rsid w:val="00C1592B"/>
    <w:rsid w:val="00C16079"/>
    <w:rsid w:val="00C1666C"/>
    <w:rsid w:val="00C2066A"/>
    <w:rsid w:val="00C209D5"/>
    <w:rsid w:val="00C2156B"/>
    <w:rsid w:val="00C22160"/>
    <w:rsid w:val="00C235BE"/>
    <w:rsid w:val="00C23B13"/>
    <w:rsid w:val="00C27480"/>
    <w:rsid w:val="00C32642"/>
    <w:rsid w:val="00C3360F"/>
    <w:rsid w:val="00C340C8"/>
    <w:rsid w:val="00C34129"/>
    <w:rsid w:val="00C37B86"/>
    <w:rsid w:val="00C40AC1"/>
    <w:rsid w:val="00C43416"/>
    <w:rsid w:val="00C44BD2"/>
    <w:rsid w:val="00C45232"/>
    <w:rsid w:val="00C50113"/>
    <w:rsid w:val="00C50FCD"/>
    <w:rsid w:val="00C51B7F"/>
    <w:rsid w:val="00C51EE5"/>
    <w:rsid w:val="00C52176"/>
    <w:rsid w:val="00C5272D"/>
    <w:rsid w:val="00C537AF"/>
    <w:rsid w:val="00C54A25"/>
    <w:rsid w:val="00C55C7E"/>
    <w:rsid w:val="00C5603E"/>
    <w:rsid w:val="00C56FBC"/>
    <w:rsid w:val="00C57434"/>
    <w:rsid w:val="00C57659"/>
    <w:rsid w:val="00C60794"/>
    <w:rsid w:val="00C60935"/>
    <w:rsid w:val="00C60AC2"/>
    <w:rsid w:val="00C63294"/>
    <w:rsid w:val="00C63652"/>
    <w:rsid w:val="00C652BA"/>
    <w:rsid w:val="00C6571A"/>
    <w:rsid w:val="00C66B59"/>
    <w:rsid w:val="00C67747"/>
    <w:rsid w:val="00C71121"/>
    <w:rsid w:val="00C720A9"/>
    <w:rsid w:val="00C73E23"/>
    <w:rsid w:val="00C74C8E"/>
    <w:rsid w:val="00C756C3"/>
    <w:rsid w:val="00C76A34"/>
    <w:rsid w:val="00C76E58"/>
    <w:rsid w:val="00C800D1"/>
    <w:rsid w:val="00C8102E"/>
    <w:rsid w:val="00C8259E"/>
    <w:rsid w:val="00C829D6"/>
    <w:rsid w:val="00C82BE2"/>
    <w:rsid w:val="00C83D86"/>
    <w:rsid w:val="00C8570D"/>
    <w:rsid w:val="00C90CC6"/>
    <w:rsid w:val="00C91EC2"/>
    <w:rsid w:val="00C92247"/>
    <w:rsid w:val="00C94547"/>
    <w:rsid w:val="00C94F32"/>
    <w:rsid w:val="00C95BF0"/>
    <w:rsid w:val="00C97039"/>
    <w:rsid w:val="00CA0BFA"/>
    <w:rsid w:val="00CA1052"/>
    <w:rsid w:val="00CA1B1E"/>
    <w:rsid w:val="00CA3485"/>
    <w:rsid w:val="00CA43D7"/>
    <w:rsid w:val="00CA495F"/>
    <w:rsid w:val="00CA499C"/>
    <w:rsid w:val="00CA634D"/>
    <w:rsid w:val="00CA6D43"/>
    <w:rsid w:val="00CA7D24"/>
    <w:rsid w:val="00CB0287"/>
    <w:rsid w:val="00CB0F19"/>
    <w:rsid w:val="00CB1374"/>
    <w:rsid w:val="00CB37C5"/>
    <w:rsid w:val="00CB6F75"/>
    <w:rsid w:val="00CC39AD"/>
    <w:rsid w:val="00CC73C3"/>
    <w:rsid w:val="00CD1B24"/>
    <w:rsid w:val="00CD1D2F"/>
    <w:rsid w:val="00CD2A90"/>
    <w:rsid w:val="00CD60D9"/>
    <w:rsid w:val="00CD78D2"/>
    <w:rsid w:val="00CD7B83"/>
    <w:rsid w:val="00CD7D33"/>
    <w:rsid w:val="00CE19C2"/>
    <w:rsid w:val="00CE3EFE"/>
    <w:rsid w:val="00CE4C5E"/>
    <w:rsid w:val="00CE674E"/>
    <w:rsid w:val="00CE78C8"/>
    <w:rsid w:val="00CF34F5"/>
    <w:rsid w:val="00CF490F"/>
    <w:rsid w:val="00CF49E8"/>
    <w:rsid w:val="00CF4D16"/>
    <w:rsid w:val="00CF55B2"/>
    <w:rsid w:val="00CF6C57"/>
    <w:rsid w:val="00CF74AB"/>
    <w:rsid w:val="00D006DB"/>
    <w:rsid w:val="00D01789"/>
    <w:rsid w:val="00D031E0"/>
    <w:rsid w:val="00D07986"/>
    <w:rsid w:val="00D11326"/>
    <w:rsid w:val="00D11C63"/>
    <w:rsid w:val="00D14EF8"/>
    <w:rsid w:val="00D158E7"/>
    <w:rsid w:val="00D15CE1"/>
    <w:rsid w:val="00D17655"/>
    <w:rsid w:val="00D23127"/>
    <w:rsid w:val="00D23EDB"/>
    <w:rsid w:val="00D24025"/>
    <w:rsid w:val="00D24382"/>
    <w:rsid w:val="00D27BFC"/>
    <w:rsid w:val="00D32FBA"/>
    <w:rsid w:val="00D3456C"/>
    <w:rsid w:val="00D34E35"/>
    <w:rsid w:val="00D34FDE"/>
    <w:rsid w:val="00D3671B"/>
    <w:rsid w:val="00D37CC0"/>
    <w:rsid w:val="00D40A59"/>
    <w:rsid w:val="00D42380"/>
    <w:rsid w:val="00D4391E"/>
    <w:rsid w:val="00D45D92"/>
    <w:rsid w:val="00D467FA"/>
    <w:rsid w:val="00D476BB"/>
    <w:rsid w:val="00D51CA4"/>
    <w:rsid w:val="00D53C96"/>
    <w:rsid w:val="00D53F67"/>
    <w:rsid w:val="00D54E28"/>
    <w:rsid w:val="00D55443"/>
    <w:rsid w:val="00D63CB9"/>
    <w:rsid w:val="00D64192"/>
    <w:rsid w:val="00D64340"/>
    <w:rsid w:val="00D65F04"/>
    <w:rsid w:val="00D67498"/>
    <w:rsid w:val="00D705A6"/>
    <w:rsid w:val="00D71BF2"/>
    <w:rsid w:val="00D72DED"/>
    <w:rsid w:val="00D736B7"/>
    <w:rsid w:val="00D7431E"/>
    <w:rsid w:val="00D75381"/>
    <w:rsid w:val="00D8134A"/>
    <w:rsid w:val="00D817B6"/>
    <w:rsid w:val="00D86FA1"/>
    <w:rsid w:val="00D9325D"/>
    <w:rsid w:val="00D93A1E"/>
    <w:rsid w:val="00D93FB6"/>
    <w:rsid w:val="00D96FB1"/>
    <w:rsid w:val="00D97486"/>
    <w:rsid w:val="00DA1164"/>
    <w:rsid w:val="00DA251B"/>
    <w:rsid w:val="00DA52C8"/>
    <w:rsid w:val="00DA5A96"/>
    <w:rsid w:val="00DB23FB"/>
    <w:rsid w:val="00DB2850"/>
    <w:rsid w:val="00DB3FA9"/>
    <w:rsid w:val="00DB54BA"/>
    <w:rsid w:val="00DB67F4"/>
    <w:rsid w:val="00DC1119"/>
    <w:rsid w:val="00DC31B7"/>
    <w:rsid w:val="00DC39D9"/>
    <w:rsid w:val="00DC3C45"/>
    <w:rsid w:val="00DC476D"/>
    <w:rsid w:val="00DC605C"/>
    <w:rsid w:val="00DD08AD"/>
    <w:rsid w:val="00DD1455"/>
    <w:rsid w:val="00DD45C6"/>
    <w:rsid w:val="00DD463F"/>
    <w:rsid w:val="00DD4BB4"/>
    <w:rsid w:val="00DD4DB3"/>
    <w:rsid w:val="00DD4F5D"/>
    <w:rsid w:val="00DD7CFB"/>
    <w:rsid w:val="00DE17CF"/>
    <w:rsid w:val="00DE326F"/>
    <w:rsid w:val="00DE4327"/>
    <w:rsid w:val="00DE4359"/>
    <w:rsid w:val="00DE5876"/>
    <w:rsid w:val="00DE71A2"/>
    <w:rsid w:val="00DF00A9"/>
    <w:rsid w:val="00DF21D7"/>
    <w:rsid w:val="00DF3D55"/>
    <w:rsid w:val="00DF49B5"/>
    <w:rsid w:val="00DF56C0"/>
    <w:rsid w:val="00DF7B52"/>
    <w:rsid w:val="00E00590"/>
    <w:rsid w:val="00E01211"/>
    <w:rsid w:val="00E03147"/>
    <w:rsid w:val="00E069D4"/>
    <w:rsid w:val="00E076AF"/>
    <w:rsid w:val="00E101CD"/>
    <w:rsid w:val="00E11482"/>
    <w:rsid w:val="00E156D3"/>
    <w:rsid w:val="00E15805"/>
    <w:rsid w:val="00E15A46"/>
    <w:rsid w:val="00E15AFB"/>
    <w:rsid w:val="00E2000C"/>
    <w:rsid w:val="00E2100B"/>
    <w:rsid w:val="00E22F72"/>
    <w:rsid w:val="00E251AE"/>
    <w:rsid w:val="00E25E11"/>
    <w:rsid w:val="00E27A85"/>
    <w:rsid w:val="00E31CD4"/>
    <w:rsid w:val="00E32FD0"/>
    <w:rsid w:val="00E3519F"/>
    <w:rsid w:val="00E40128"/>
    <w:rsid w:val="00E4134C"/>
    <w:rsid w:val="00E42DD0"/>
    <w:rsid w:val="00E43FC9"/>
    <w:rsid w:val="00E462B0"/>
    <w:rsid w:val="00E501BE"/>
    <w:rsid w:val="00E501C2"/>
    <w:rsid w:val="00E501EC"/>
    <w:rsid w:val="00E53B27"/>
    <w:rsid w:val="00E624C8"/>
    <w:rsid w:val="00E6585F"/>
    <w:rsid w:val="00E66804"/>
    <w:rsid w:val="00E66B35"/>
    <w:rsid w:val="00E7349A"/>
    <w:rsid w:val="00E749D4"/>
    <w:rsid w:val="00E75A09"/>
    <w:rsid w:val="00E824D5"/>
    <w:rsid w:val="00E84A80"/>
    <w:rsid w:val="00E84AC1"/>
    <w:rsid w:val="00E84CD9"/>
    <w:rsid w:val="00E860C9"/>
    <w:rsid w:val="00E87291"/>
    <w:rsid w:val="00E87E02"/>
    <w:rsid w:val="00E90D2A"/>
    <w:rsid w:val="00E93318"/>
    <w:rsid w:val="00E9647B"/>
    <w:rsid w:val="00E96D1D"/>
    <w:rsid w:val="00E96DD5"/>
    <w:rsid w:val="00EA0643"/>
    <w:rsid w:val="00EA1B0E"/>
    <w:rsid w:val="00EA29A6"/>
    <w:rsid w:val="00EA34C1"/>
    <w:rsid w:val="00EA50EC"/>
    <w:rsid w:val="00EA5FAD"/>
    <w:rsid w:val="00EB022D"/>
    <w:rsid w:val="00EB1709"/>
    <w:rsid w:val="00EB2258"/>
    <w:rsid w:val="00EC1B49"/>
    <w:rsid w:val="00EC22A2"/>
    <w:rsid w:val="00EC2930"/>
    <w:rsid w:val="00EC2C94"/>
    <w:rsid w:val="00EC2F81"/>
    <w:rsid w:val="00EC42C3"/>
    <w:rsid w:val="00EC6147"/>
    <w:rsid w:val="00EC77DE"/>
    <w:rsid w:val="00EC7C5C"/>
    <w:rsid w:val="00ED14D6"/>
    <w:rsid w:val="00ED229E"/>
    <w:rsid w:val="00ED3926"/>
    <w:rsid w:val="00ED51F4"/>
    <w:rsid w:val="00ED5523"/>
    <w:rsid w:val="00ED59EA"/>
    <w:rsid w:val="00ED5C50"/>
    <w:rsid w:val="00ED7077"/>
    <w:rsid w:val="00EE0503"/>
    <w:rsid w:val="00EE40A5"/>
    <w:rsid w:val="00EE416D"/>
    <w:rsid w:val="00EE6E1D"/>
    <w:rsid w:val="00EF0135"/>
    <w:rsid w:val="00EF14E9"/>
    <w:rsid w:val="00EF3C74"/>
    <w:rsid w:val="00EF54BC"/>
    <w:rsid w:val="00EF5E97"/>
    <w:rsid w:val="00F02CC9"/>
    <w:rsid w:val="00F06254"/>
    <w:rsid w:val="00F11707"/>
    <w:rsid w:val="00F1186D"/>
    <w:rsid w:val="00F11FCA"/>
    <w:rsid w:val="00F15F8F"/>
    <w:rsid w:val="00F21763"/>
    <w:rsid w:val="00F236A5"/>
    <w:rsid w:val="00F2383D"/>
    <w:rsid w:val="00F24B10"/>
    <w:rsid w:val="00F260EB"/>
    <w:rsid w:val="00F27910"/>
    <w:rsid w:val="00F32F3D"/>
    <w:rsid w:val="00F34423"/>
    <w:rsid w:val="00F35914"/>
    <w:rsid w:val="00F359A9"/>
    <w:rsid w:val="00F35EDB"/>
    <w:rsid w:val="00F37CB0"/>
    <w:rsid w:val="00F406B7"/>
    <w:rsid w:val="00F40DB3"/>
    <w:rsid w:val="00F44BFE"/>
    <w:rsid w:val="00F45694"/>
    <w:rsid w:val="00F464B9"/>
    <w:rsid w:val="00F5085B"/>
    <w:rsid w:val="00F5159A"/>
    <w:rsid w:val="00F51FB7"/>
    <w:rsid w:val="00F52C69"/>
    <w:rsid w:val="00F53826"/>
    <w:rsid w:val="00F54258"/>
    <w:rsid w:val="00F5679E"/>
    <w:rsid w:val="00F57B31"/>
    <w:rsid w:val="00F60F18"/>
    <w:rsid w:val="00F6236B"/>
    <w:rsid w:val="00F6321E"/>
    <w:rsid w:val="00F638AE"/>
    <w:rsid w:val="00F638B2"/>
    <w:rsid w:val="00F63CD6"/>
    <w:rsid w:val="00F66383"/>
    <w:rsid w:val="00F66522"/>
    <w:rsid w:val="00F66ED0"/>
    <w:rsid w:val="00F671D7"/>
    <w:rsid w:val="00F6772C"/>
    <w:rsid w:val="00F67BE6"/>
    <w:rsid w:val="00F67E06"/>
    <w:rsid w:val="00F725D0"/>
    <w:rsid w:val="00F72B63"/>
    <w:rsid w:val="00F72CC1"/>
    <w:rsid w:val="00F72F6E"/>
    <w:rsid w:val="00F73B42"/>
    <w:rsid w:val="00F73C99"/>
    <w:rsid w:val="00F74B61"/>
    <w:rsid w:val="00F75BFF"/>
    <w:rsid w:val="00F76A52"/>
    <w:rsid w:val="00F7776B"/>
    <w:rsid w:val="00F77EE2"/>
    <w:rsid w:val="00F80384"/>
    <w:rsid w:val="00F82066"/>
    <w:rsid w:val="00F90009"/>
    <w:rsid w:val="00F92598"/>
    <w:rsid w:val="00F9324F"/>
    <w:rsid w:val="00F932FB"/>
    <w:rsid w:val="00F93A20"/>
    <w:rsid w:val="00F93DAA"/>
    <w:rsid w:val="00F97394"/>
    <w:rsid w:val="00F97B0E"/>
    <w:rsid w:val="00FA1913"/>
    <w:rsid w:val="00FB02D8"/>
    <w:rsid w:val="00FB619A"/>
    <w:rsid w:val="00FB6B5F"/>
    <w:rsid w:val="00FC202D"/>
    <w:rsid w:val="00FC3168"/>
    <w:rsid w:val="00FC37E5"/>
    <w:rsid w:val="00FC37EF"/>
    <w:rsid w:val="00FC3B50"/>
    <w:rsid w:val="00FC4C89"/>
    <w:rsid w:val="00FC5990"/>
    <w:rsid w:val="00FC5BFE"/>
    <w:rsid w:val="00FC6ACD"/>
    <w:rsid w:val="00FD4EEF"/>
    <w:rsid w:val="00FD61B2"/>
    <w:rsid w:val="00FD6473"/>
    <w:rsid w:val="00FD693A"/>
    <w:rsid w:val="00FD7094"/>
    <w:rsid w:val="00FD7BFB"/>
    <w:rsid w:val="00FE0140"/>
    <w:rsid w:val="00FE0558"/>
    <w:rsid w:val="00FE0619"/>
    <w:rsid w:val="00FE1621"/>
    <w:rsid w:val="00FE223B"/>
    <w:rsid w:val="00FE316A"/>
    <w:rsid w:val="00FE431E"/>
    <w:rsid w:val="00FF26BD"/>
    <w:rsid w:val="00FF3533"/>
    <w:rsid w:val="00FF452F"/>
    <w:rsid w:val="00FF4A3A"/>
    <w:rsid w:val="00FF5636"/>
    <w:rsid w:val="00FF5783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semiHidden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44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4419"/>
    <w:rPr>
      <w:rFonts w:asciiTheme="minorHAnsi" w:hAnsiTheme="minorHAnsi"/>
      <w:color w:val="auto"/>
      <w:sz w:val="22"/>
      <w:szCs w:val="22"/>
    </w:rPr>
  </w:style>
  <w:style w:type="paragraph" w:customStyle="1" w:styleId="ConsNormal">
    <w:name w:val="ConsNormal"/>
    <w:rsid w:val="001C5996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color w:val="auto"/>
      <w:sz w:val="24"/>
      <w:szCs w:val="24"/>
      <w:lang w:eastAsia="ru-RU"/>
    </w:rPr>
  </w:style>
  <w:style w:type="paragraph" w:customStyle="1" w:styleId="ConsPlusCell">
    <w:name w:val="ConsPlusCell"/>
    <w:rsid w:val="00BF35A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82FE-D8A8-4513-A782-C99A5887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Podgornyh_YA</cp:lastModifiedBy>
  <cp:revision>688</cp:revision>
  <cp:lastPrinted>2018-04-24T04:10:00Z</cp:lastPrinted>
  <dcterms:created xsi:type="dcterms:W3CDTF">2017-01-12T09:42:00Z</dcterms:created>
  <dcterms:modified xsi:type="dcterms:W3CDTF">2018-04-24T10:10:00Z</dcterms:modified>
</cp:coreProperties>
</file>